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9" w:type="dxa"/>
        <w:tblCellMar>
          <w:left w:w="70" w:type="dxa"/>
          <w:right w:w="70" w:type="dxa"/>
        </w:tblCellMar>
        <w:tblLook w:val="04A0" w:firstRow="1" w:lastRow="0" w:firstColumn="1" w:lastColumn="0" w:noHBand="0" w:noVBand="1"/>
      </w:tblPr>
      <w:tblGrid>
        <w:gridCol w:w="1531"/>
        <w:gridCol w:w="1103"/>
        <w:gridCol w:w="190"/>
        <w:gridCol w:w="190"/>
        <w:gridCol w:w="190"/>
        <w:gridCol w:w="190"/>
        <w:gridCol w:w="735"/>
        <w:gridCol w:w="890"/>
        <w:gridCol w:w="1696"/>
        <w:gridCol w:w="1838"/>
        <w:gridCol w:w="1918"/>
      </w:tblGrid>
      <w:tr w:rsidR="00681961" w:rsidRPr="00681961" w14:paraId="2C931E9F" w14:textId="77777777" w:rsidTr="00681961">
        <w:trPr>
          <w:trHeight w:val="570"/>
        </w:trPr>
        <w:tc>
          <w:tcPr>
            <w:tcW w:w="10189" w:type="dxa"/>
            <w:gridSpan w:val="11"/>
            <w:tcBorders>
              <w:top w:val="nil"/>
              <w:left w:val="nil"/>
              <w:bottom w:val="nil"/>
              <w:right w:val="nil"/>
            </w:tcBorders>
            <w:shd w:val="clear" w:color="auto" w:fill="auto"/>
            <w:noWrap/>
            <w:vAlign w:val="bottom"/>
            <w:hideMark/>
          </w:tcPr>
          <w:p w14:paraId="73F8D869" w14:textId="77777777" w:rsidR="00681961" w:rsidRPr="00681961" w:rsidRDefault="00681961" w:rsidP="00681961">
            <w:pPr>
              <w:spacing w:after="0" w:line="240" w:lineRule="auto"/>
              <w:jc w:val="center"/>
              <w:rPr>
                <w:rFonts w:ascii="Calibri" w:eastAsia="Times New Roman" w:hAnsi="Calibri" w:cs="Calibri"/>
                <w:b/>
                <w:bCs/>
                <w:i/>
                <w:iCs/>
                <w:color w:val="000000"/>
                <w:sz w:val="44"/>
                <w:szCs w:val="44"/>
                <w:lang w:eastAsia="nb-NO"/>
              </w:rPr>
            </w:pPr>
            <w:r w:rsidRPr="00681961">
              <w:rPr>
                <w:rFonts w:ascii="Calibri" w:eastAsia="Times New Roman" w:hAnsi="Calibri" w:cs="Calibri"/>
                <w:b/>
                <w:bCs/>
                <w:i/>
                <w:iCs/>
                <w:color w:val="000000"/>
                <w:sz w:val="44"/>
                <w:szCs w:val="44"/>
                <w:lang w:eastAsia="nb-NO"/>
              </w:rPr>
              <w:t>ASKØY ROTARY KLUBB</w:t>
            </w:r>
          </w:p>
        </w:tc>
      </w:tr>
      <w:tr w:rsidR="00681961" w:rsidRPr="00681961" w14:paraId="62B44754" w14:textId="77777777" w:rsidTr="00681961">
        <w:trPr>
          <w:trHeight w:val="420"/>
        </w:trPr>
        <w:tc>
          <w:tcPr>
            <w:tcW w:w="10189" w:type="dxa"/>
            <w:gridSpan w:val="11"/>
            <w:tcBorders>
              <w:top w:val="nil"/>
              <w:left w:val="nil"/>
              <w:bottom w:val="nil"/>
              <w:right w:val="nil"/>
            </w:tcBorders>
            <w:shd w:val="clear" w:color="auto" w:fill="auto"/>
            <w:noWrap/>
            <w:vAlign w:val="bottom"/>
            <w:hideMark/>
          </w:tcPr>
          <w:p w14:paraId="230A7196" w14:textId="77777777" w:rsidR="00681961" w:rsidRPr="00681961" w:rsidRDefault="00681961" w:rsidP="00681961">
            <w:pPr>
              <w:spacing w:after="0" w:line="240" w:lineRule="auto"/>
              <w:jc w:val="center"/>
              <w:rPr>
                <w:rFonts w:ascii="Calibri" w:eastAsia="Times New Roman" w:hAnsi="Calibri" w:cs="Calibri"/>
                <w:b/>
                <w:bCs/>
                <w:color w:val="000000"/>
                <w:sz w:val="32"/>
                <w:szCs w:val="32"/>
                <w:lang w:eastAsia="nb-NO"/>
              </w:rPr>
            </w:pPr>
            <w:r w:rsidRPr="00681961">
              <w:rPr>
                <w:rFonts w:ascii="Calibri" w:eastAsia="Times New Roman" w:hAnsi="Calibri" w:cs="Calibri"/>
                <w:b/>
                <w:bCs/>
                <w:color w:val="000000"/>
                <w:sz w:val="32"/>
                <w:szCs w:val="32"/>
                <w:lang w:eastAsia="nb-NO"/>
              </w:rPr>
              <w:t>MÅNEDSBREV</w:t>
            </w:r>
          </w:p>
        </w:tc>
      </w:tr>
      <w:tr w:rsidR="00681961" w:rsidRPr="00681961" w14:paraId="7CD5A83C" w14:textId="77777777" w:rsidTr="00681961">
        <w:trPr>
          <w:trHeight w:val="300"/>
        </w:trPr>
        <w:tc>
          <w:tcPr>
            <w:tcW w:w="1531" w:type="dxa"/>
            <w:tcBorders>
              <w:top w:val="nil"/>
              <w:left w:val="nil"/>
              <w:bottom w:val="nil"/>
              <w:right w:val="nil"/>
            </w:tcBorders>
            <w:shd w:val="clear" w:color="auto" w:fill="auto"/>
            <w:noWrap/>
            <w:vAlign w:val="bottom"/>
            <w:hideMark/>
          </w:tcPr>
          <w:p w14:paraId="3921586D" w14:textId="719F389F"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4A4F52E0" wp14:editId="60ECA5BD">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3">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681961" w:rsidRPr="00681961" w14:paraId="6C5BD3E6" w14:textId="77777777">
              <w:trPr>
                <w:trHeight w:val="300"/>
                <w:tblCellSpacing w:w="0" w:type="dxa"/>
              </w:trPr>
              <w:tc>
                <w:tcPr>
                  <w:tcW w:w="820" w:type="dxa"/>
                  <w:tcBorders>
                    <w:top w:val="nil"/>
                    <w:left w:val="nil"/>
                    <w:bottom w:val="nil"/>
                    <w:right w:val="nil"/>
                  </w:tcBorders>
                  <w:shd w:val="clear" w:color="auto" w:fill="auto"/>
                  <w:noWrap/>
                  <w:vAlign w:val="bottom"/>
                  <w:hideMark/>
                </w:tcPr>
                <w:p w14:paraId="4F4A318D" w14:textId="77777777" w:rsidR="00681961" w:rsidRPr="00681961" w:rsidRDefault="00681961" w:rsidP="00681961">
                  <w:pPr>
                    <w:spacing w:after="0" w:line="240" w:lineRule="auto"/>
                    <w:rPr>
                      <w:rFonts w:ascii="Calibri" w:eastAsia="Times New Roman" w:hAnsi="Calibri" w:cs="Calibri"/>
                      <w:color w:val="000000"/>
                      <w:lang w:eastAsia="nb-NO"/>
                    </w:rPr>
                  </w:pPr>
                </w:p>
              </w:tc>
            </w:tr>
          </w:tbl>
          <w:p w14:paraId="19DD0B0E" w14:textId="77777777" w:rsidR="00681961" w:rsidRPr="00681961" w:rsidRDefault="00681961" w:rsidP="00681961">
            <w:pPr>
              <w:spacing w:after="0" w:line="240" w:lineRule="auto"/>
              <w:rPr>
                <w:rFonts w:ascii="Calibri" w:eastAsia="Times New Roman" w:hAnsi="Calibri" w:cs="Calibri"/>
                <w:color w:val="000000"/>
                <w:lang w:eastAsia="nb-NO"/>
              </w:rPr>
            </w:pPr>
          </w:p>
        </w:tc>
        <w:tc>
          <w:tcPr>
            <w:tcW w:w="1103" w:type="dxa"/>
            <w:tcBorders>
              <w:top w:val="nil"/>
              <w:left w:val="nil"/>
              <w:bottom w:val="nil"/>
              <w:right w:val="nil"/>
            </w:tcBorders>
            <w:shd w:val="clear" w:color="auto" w:fill="auto"/>
            <w:noWrap/>
            <w:vAlign w:val="bottom"/>
            <w:hideMark/>
          </w:tcPr>
          <w:p w14:paraId="4FFDCC2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568E23F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2606001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F3D370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7A752A3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7BE14091"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0B76EAB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6C16776B"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val="restart"/>
            <w:tcBorders>
              <w:top w:val="nil"/>
              <w:left w:val="nil"/>
              <w:bottom w:val="nil"/>
              <w:right w:val="nil"/>
            </w:tcBorders>
            <w:shd w:val="clear" w:color="auto" w:fill="auto"/>
            <w:noWrap/>
            <w:vAlign w:val="bottom"/>
            <w:hideMark/>
          </w:tcPr>
          <w:p w14:paraId="34F02C06" w14:textId="459EC33B"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602B30B7" wp14:editId="7D4E7300">
                  <wp:simplePos x="0" y="0"/>
                  <wp:positionH relativeFrom="column">
                    <wp:posOffset>9525</wp:posOffset>
                  </wp:positionH>
                  <wp:positionV relativeFrom="paragraph">
                    <wp:posOffset>0</wp:posOffset>
                  </wp:positionV>
                  <wp:extent cx="2295525" cy="1657350"/>
                  <wp:effectExtent l="0" t="0" r="9525" b="0"/>
                  <wp:wrapNone/>
                  <wp:docPr id="6" name="Bilde 6"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1961" w:rsidRPr="00681961" w14:paraId="4846CC44" w14:textId="77777777" w:rsidTr="00681961">
        <w:trPr>
          <w:trHeight w:val="300"/>
        </w:trPr>
        <w:tc>
          <w:tcPr>
            <w:tcW w:w="1531" w:type="dxa"/>
            <w:tcBorders>
              <w:top w:val="nil"/>
              <w:left w:val="nil"/>
              <w:bottom w:val="nil"/>
              <w:right w:val="nil"/>
            </w:tcBorders>
            <w:shd w:val="clear" w:color="auto" w:fill="auto"/>
            <w:noWrap/>
            <w:vAlign w:val="bottom"/>
            <w:hideMark/>
          </w:tcPr>
          <w:p w14:paraId="2BA3FFA2" w14:textId="77777777" w:rsidR="00681961" w:rsidRPr="00681961" w:rsidRDefault="00681961" w:rsidP="00681961">
            <w:pPr>
              <w:spacing w:after="0" w:line="240" w:lineRule="auto"/>
              <w:rPr>
                <w:rFonts w:ascii="Calibri" w:eastAsia="Times New Roman" w:hAnsi="Calibri" w:cs="Calibri"/>
                <w:color w:val="000000"/>
                <w:lang w:eastAsia="nb-NO"/>
              </w:rPr>
            </w:pPr>
          </w:p>
        </w:tc>
        <w:tc>
          <w:tcPr>
            <w:tcW w:w="1103" w:type="dxa"/>
            <w:tcBorders>
              <w:top w:val="nil"/>
              <w:left w:val="nil"/>
              <w:bottom w:val="nil"/>
              <w:right w:val="nil"/>
            </w:tcBorders>
            <w:shd w:val="clear" w:color="auto" w:fill="auto"/>
            <w:noWrap/>
            <w:vAlign w:val="bottom"/>
            <w:hideMark/>
          </w:tcPr>
          <w:p w14:paraId="4D92AAD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0EAFD9E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0B478C2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52D852B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FEAFAB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04A056E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1633C141"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5A89977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6B8429DC"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763A2299" w14:textId="77777777" w:rsidTr="00681961">
        <w:trPr>
          <w:trHeight w:val="300"/>
        </w:trPr>
        <w:tc>
          <w:tcPr>
            <w:tcW w:w="1531" w:type="dxa"/>
            <w:tcBorders>
              <w:top w:val="nil"/>
              <w:left w:val="nil"/>
              <w:bottom w:val="nil"/>
              <w:right w:val="nil"/>
            </w:tcBorders>
            <w:shd w:val="clear" w:color="auto" w:fill="auto"/>
            <w:noWrap/>
            <w:vAlign w:val="bottom"/>
            <w:hideMark/>
          </w:tcPr>
          <w:p w14:paraId="5F17238B"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15BB795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542AE36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0C620C3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287B0C6C"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1398436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535FB5A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19C836E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30EE61E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442FBB88"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3DE7C518" w14:textId="77777777" w:rsidTr="00681961">
        <w:trPr>
          <w:trHeight w:val="300"/>
        </w:trPr>
        <w:tc>
          <w:tcPr>
            <w:tcW w:w="1531" w:type="dxa"/>
            <w:tcBorders>
              <w:top w:val="nil"/>
              <w:left w:val="nil"/>
              <w:bottom w:val="nil"/>
              <w:right w:val="nil"/>
            </w:tcBorders>
            <w:shd w:val="clear" w:color="auto" w:fill="auto"/>
            <w:noWrap/>
            <w:vAlign w:val="bottom"/>
            <w:hideMark/>
          </w:tcPr>
          <w:p w14:paraId="2F4E51C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6AA30A7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0BD65227"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381A557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654EACD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164AC8A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4E002F6B"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7827EEA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2EFBE4F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108AF50E"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421D5738" w14:textId="77777777" w:rsidTr="00681961">
        <w:trPr>
          <w:trHeight w:val="300"/>
        </w:trPr>
        <w:tc>
          <w:tcPr>
            <w:tcW w:w="1531" w:type="dxa"/>
            <w:tcBorders>
              <w:top w:val="nil"/>
              <w:left w:val="nil"/>
              <w:bottom w:val="nil"/>
              <w:right w:val="nil"/>
            </w:tcBorders>
            <w:shd w:val="clear" w:color="auto" w:fill="auto"/>
            <w:noWrap/>
            <w:vAlign w:val="bottom"/>
            <w:hideMark/>
          </w:tcPr>
          <w:p w14:paraId="7F810D9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14F3854B"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5D4D588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7B49008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3AA77AE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62249E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2C7B05C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069986B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4AD2427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7F4CD892"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0C3BEB58" w14:textId="77777777" w:rsidTr="00681961">
        <w:trPr>
          <w:trHeight w:val="300"/>
        </w:trPr>
        <w:tc>
          <w:tcPr>
            <w:tcW w:w="1531" w:type="dxa"/>
            <w:tcBorders>
              <w:top w:val="nil"/>
              <w:left w:val="nil"/>
              <w:bottom w:val="nil"/>
              <w:right w:val="nil"/>
            </w:tcBorders>
            <w:shd w:val="clear" w:color="auto" w:fill="auto"/>
            <w:noWrap/>
            <w:vAlign w:val="bottom"/>
            <w:hideMark/>
          </w:tcPr>
          <w:p w14:paraId="7AA7D4A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1397398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2B85F47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4D01251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3FF8E0B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9D17B8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047D134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4D5A7DB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2394A76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18E7B5F3"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09486685" w14:textId="77777777" w:rsidTr="00681961">
        <w:trPr>
          <w:trHeight w:val="300"/>
        </w:trPr>
        <w:tc>
          <w:tcPr>
            <w:tcW w:w="1531" w:type="dxa"/>
            <w:tcBorders>
              <w:top w:val="nil"/>
              <w:left w:val="nil"/>
              <w:bottom w:val="nil"/>
              <w:right w:val="nil"/>
            </w:tcBorders>
            <w:shd w:val="clear" w:color="auto" w:fill="auto"/>
            <w:noWrap/>
            <w:vAlign w:val="bottom"/>
            <w:hideMark/>
          </w:tcPr>
          <w:p w14:paraId="71C04E0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797F6D0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2886FF8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5E05073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01F21BB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01E6D2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6A4DA4E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3FBBB31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1ED35C2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2D82AD8B"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2EB43C1D" w14:textId="77777777" w:rsidTr="00681961">
        <w:trPr>
          <w:trHeight w:val="300"/>
        </w:trPr>
        <w:tc>
          <w:tcPr>
            <w:tcW w:w="1531" w:type="dxa"/>
            <w:tcBorders>
              <w:top w:val="nil"/>
              <w:left w:val="nil"/>
              <w:bottom w:val="nil"/>
              <w:right w:val="nil"/>
            </w:tcBorders>
            <w:shd w:val="clear" w:color="auto" w:fill="auto"/>
            <w:noWrap/>
            <w:vAlign w:val="bottom"/>
            <w:hideMark/>
          </w:tcPr>
          <w:p w14:paraId="3991B88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2662214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1DA3D77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318DEA4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2C61EE9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40B5BF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02D4F52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3ECD461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6405A17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470F3D6C"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716BB374" w14:textId="77777777" w:rsidTr="00681961">
        <w:trPr>
          <w:trHeight w:val="300"/>
        </w:trPr>
        <w:tc>
          <w:tcPr>
            <w:tcW w:w="1531" w:type="dxa"/>
            <w:tcBorders>
              <w:top w:val="nil"/>
              <w:left w:val="nil"/>
              <w:bottom w:val="nil"/>
              <w:right w:val="nil"/>
            </w:tcBorders>
            <w:shd w:val="clear" w:color="auto" w:fill="auto"/>
            <w:noWrap/>
            <w:vAlign w:val="bottom"/>
            <w:hideMark/>
          </w:tcPr>
          <w:p w14:paraId="5373033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7E50522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6A6C092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4DA790C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306B09C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1563C49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2F794A11"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5B1B420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3FC09D7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vMerge/>
            <w:tcBorders>
              <w:top w:val="nil"/>
              <w:left w:val="nil"/>
              <w:bottom w:val="nil"/>
              <w:right w:val="nil"/>
            </w:tcBorders>
            <w:vAlign w:val="center"/>
            <w:hideMark/>
          </w:tcPr>
          <w:p w14:paraId="5B65F4C3" w14:textId="77777777" w:rsidR="00681961" w:rsidRPr="00681961" w:rsidRDefault="00681961" w:rsidP="00681961">
            <w:pPr>
              <w:spacing w:after="0" w:line="240" w:lineRule="auto"/>
              <w:rPr>
                <w:rFonts w:ascii="Calibri" w:eastAsia="Times New Roman" w:hAnsi="Calibri" w:cs="Calibri"/>
                <w:color w:val="000000"/>
                <w:lang w:eastAsia="nb-NO"/>
              </w:rPr>
            </w:pPr>
          </w:p>
        </w:tc>
      </w:tr>
      <w:tr w:rsidR="00681961" w:rsidRPr="00681961" w14:paraId="1543A845" w14:textId="77777777" w:rsidTr="00681961">
        <w:trPr>
          <w:trHeight w:val="375"/>
        </w:trPr>
        <w:tc>
          <w:tcPr>
            <w:tcW w:w="10189"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D06872" w14:textId="77777777" w:rsidR="00681961" w:rsidRPr="00681961" w:rsidRDefault="00681961" w:rsidP="00681961">
            <w:pPr>
              <w:spacing w:after="0" w:line="240" w:lineRule="auto"/>
              <w:jc w:val="center"/>
              <w:rPr>
                <w:rFonts w:ascii="Calibri" w:eastAsia="Times New Roman" w:hAnsi="Calibri" w:cs="Calibri"/>
                <w:b/>
                <w:bCs/>
                <w:color w:val="000000"/>
                <w:sz w:val="28"/>
                <w:szCs w:val="28"/>
                <w:lang w:eastAsia="nb-NO"/>
              </w:rPr>
            </w:pPr>
            <w:proofErr w:type="spellStart"/>
            <w:r w:rsidRPr="00681961">
              <w:rPr>
                <w:rFonts w:ascii="Calibri" w:eastAsia="Times New Roman" w:hAnsi="Calibri" w:cs="Calibri"/>
                <w:b/>
                <w:bCs/>
                <w:color w:val="000000"/>
                <w:sz w:val="28"/>
                <w:szCs w:val="28"/>
                <w:lang w:eastAsia="nb-NO"/>
              </w:rPr>
              <w:t>Rotaryåret</w:t>
            </w:r>
            <w:proofErr w:type="spellEnd"/>
            <w:r w:rsidRPr="00681961">
              <w:rPr>
                <w:rFonts w:ascii="Calibri" w:eastAsia="Times New Roman" w:hAnsi="Calibri" w:cs="Calibri"/>
                <w:b/>
                <w:bCs/>
                <w:color w:val="000000"/>
                <w:sz w:val="28"/>
                <w:szCs w:val="28"/>
                <w:lang w:eastAsia="nb-NO"/>
              </w:rPr>
              <w:t xml:space="preserve"> 2021/2022</w:t>
            </w:r>
          </w:p>
        </w:tc>
      </w:tr>
      <w:tr w:rsidR="00681961" w:rsidRPr="00681961" w14:paraId="7C4554BC" w14:textId="77777777" w:rsidTr="00681961">
        <w:trPr>
          <w:trHeight w:val="375"/>
        </w:trPr>
        <w:tc>
          <w:tcPr>
            <w:tcW w:w="2988" w:type="dxa"/>
            <w:gridSpan w:val="5"/>
            <w:tcBorders>
              <w:top w:val="nil"/>
              <w:left w:val="nil"/>
              <w:bottom w:val="nil"/>
              <w:right w:val="nil"/>
            </w:tcBorders>
            <w:shd w:val="clear" w:color="auto" w:fill="auto"/>
            <w:noWrap/>
            <w:vAlign w:val="bottom"/>
            <w:hideMark/>
          </w:tcPr>
          <w:p w14:paraId="5F9B2426" w14:textId="77777777" w:rsidR="00681961" w:rsidRPr="00681961" w:rsidRDefault="00681961" w:rsidP="00681961">
            <w:pPr>
              <w:spacing w:after="0" w:line="240" w:lineRule="auto"/>
              <w:rPr>
                <w:rFonts w:ascii="Calibri" w:eastAsia="Times New Roman" w:hAnsi="Calibri" w:cs="Calibri"/>
                <w:b/>
                <w:bCs/>
                <w:color w:val="000000"/>
                <w:sz w:val="28"/>
                <w:szCs w:val="28"/>
                <w:lang w:eastAsia="nb-NO"/>
              </w:rPr>
            </w:pPr>
            <w:r w:rsidRPr="00681961">
              <w:rPr>
                <w:rFonts w:ascii="Calibri" w:eastAsia="Times New Roman" w:hAnsi="Calibri" w:cs="Calibri"/>
                <w:b/>
                <w:bCs/>
                <w:color w:val="000000"/>
                <w:sz w:val="28"/>
                <w:szCs w:val="28"/>
                <w:lang w:eastAsia="nb-NO"/>
              </w:rPr>
              <w:t xml:space="preserve">Brev </w:t>
            </w:r>
            <w:proofErr w:type="gramStart"/>
            <w:r w:rsidRPr="00681961">
              <w:rPr>
                <w:rFonts w:ascii="Calibri" w:eastAsia="Times New Roman" w:hAnsi="Calibri" w:cs="Calibri"/>
                <w:b/>
                <w:bCs/>
                <w:color w:val="000000"/>
                <w:sz w:val="28"/>
                <w:szCs w:val="28"/>
                <w:lang w:eastAsia="nb-NO"/>
              </w:rPr>
              <w:t>nr. :</w:t>
            </w:r>
            <w:proofErr w:type="gramEnd"/>
            <w:r w:rsidRPr="00681961">
              <w:rPr>
                <w:rFonts w:ascii="Calibri" w:eastAsia="Times New Roman" w:hAnsi="Calibri" w:cs="Calibri"/>
                <w:b/>
                <w:bCs/>
                <w:color w:val="000000"/>
                <w:sz w:val="28"/>
                <w:szCs w:val="28"/>
                <w:lang w:eastAsia="nb-NO"/>
              </w:rPr>
              <w:t xml:space="preserve">  9, 30.04.22</w:t>
            </w:r>
          </w:p>
        </w:tc>
        <w:tc>
          <w:tcPr>
            <w:tcW w:w="124" w:type="dxa"/>
            <w:tcBorders>
              <w:top w:val="nil"/>
              <w:left w:val="nil"/>
              <w:bottom w:val="nil"/>
              <w:right w:val="nil"/>
            </w:tcBorders>
            <w:shd w:val="clear" w:color="auto" w:fill="auto"/>
            <w:noWrap/>
            <w:vAlign w:val="bottom"/>
            <w:hideMark/>
          </w:tcPr>
          <w:p w14:paraId="5DC6B1C6" w14:textId="77777777" w:rsidR="00681961" w:rsidRPr="00681961" w:rsidRDefault="00681961" w:rsidP="00681961">
            <w:pPr>
              <w:spacing w:after="0" w:line="240" w:lineRule="auto"/>
              <w:rPr>
                <w:rFonts w:ascii="Calibri" w:eastAsia="Times New Roman" w:hAnsi="Calibri" w:cs="Calibri"/>
                <w:b/>
                <w:bCs/>
                <w:color w:val="000000"/>
                <w:sz w:val="28"/>
                <w:szCs w:val="28"/>
                <w:lang w:eastAsia="nb-NO"/>
              </w:rPr>
            </w:pPr>
          </w:p>
        </w:tc>
        <w:tc>
          <w:tcPr>
            <w:tcW w:w="735" w:type="dxa"/>
            <w:tcBorders>
              <w:top w:val="nil"/>
              <w:left w:val="nil"/>
              <w:bottom w:val="nil"/>
              <w:right w:val="nil"/>
            </w:tcBorders>
            <w:shd w:val="clear" w:color="auto" w:fill="auto"/>
            <w:noWrap/>
            <w:vAlign w:val="bottom"/>
            <w:hideMark/>
          </w:tcPr>
          <w:p w14:paraId="2A9EEF51"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2E4FCFF7"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46EA12E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838" w:type="dxa"/>
            <w:tcBorders>
              <w:top w:val="nil"/>
              <w:left w:val="nil"/>
              <w:bottom w:val="nil"/>
              <w:right w:val="nil"/>
            </w:tcBorders>
            <w:shd w:val="clear" w:color="auto" w:fill="auto"/>
            <w:noWrap/>
            <w:vAlign w:val="bottom"/>
            <w:hideMark/>
          </w:tcPr>
          <w:p w14:paraId="1CE39EB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918" w:type="dxa"/>
            <w:tcBorders>
              <w:top w:val="nil"/>
              <w:left w:val="nil"/>
              <w:bottom w:val="nil"/>
              <w:right w:val="nil"/>
            </w:tcBorders>
            <w:shd w:val="clear" w:color="auto" w:fill="auto"/>
            <w:noWrap/>
            <w:vAlign w:val="bottom"/>
            <w:hideMark/>
          </w:tcPr>
          <w:p w14:paraId="634C2C1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r>
      <w:tr w:rsidR="00681961" w:rsidRPr="00681961" w14:paraId="19AF1BA3" w14:textId="77777777" w:rsidTr="00681961">
        <w:trPr>
          <w:trHeight w:val="300"/>
        </w:trPr>
        <w:tc>
          <w:tcPr>
            <w:tcW w:w="2749" w:type="dxa"/>
            <w:gridSpan w:val="3"/>
            <w:tcBorders>
              <w:top w:val="nil"/>
              <w:left w:val="nil"/>
              <w:bottom w:val="nil"/>
              <w:right w:val="nil"/>
            </w:tcBorders>
            <w:shd w:val="clear" w:color="auto" w:fill="auto"/>
            <w:noWrap/>
            <w:vAlign w:val="bottom"/>
            <w:hideMark/>
          </w:tcPr>
          <w:p w14:paraId="0AD0A856" w14:textId="77777777" w:rsidR="00681961" w:rsidRPr="00681961" w:rsidRDefault="00681961" w:rsidP="00681961">
            <w:pPr>
              <w:spacing w:after="0" w:line="240" w:lineRule="auto"/>
              <w:rPr>
                <w:rFonts w:ascii="Calibri" w:eastAsia="Times New Roman" w:hAnsi="Calibri" w:cs="Calibri"/>
                <w:b/>
                <w:bCs/>
                <w:color w:val="000000"/>
                <w:lang w:eastAsia="nb-NO"/>
              </w:rPr>
            </w:pPr>
            <w:r w:rsidRPr="00681961">
              <w:rPr>
                <w:rFonts w:ascii="Calibri" w:eastAsia="Times New Roman" w:hAnsi="Calibri" w:cs="Calibri"/>
                <w:b/>
                <w:bCs/>
                <w:color w:val="000000"/>
                <w:lang w:eastAsia="nb-NO"/>
              </w:rPr>
              <w:t>Fremmøteoversikt:</w:t>
            </w:r>
          </w:p>
        </w:tc>
        <w:tc>
          <w:tcPr>
            <w:tcW w:w="115" w:type="dxa"/>
            <w:tcBorders>
              <w:top w:val="nil"/>
              <w:left w:val="nil"/>
              <w:bottom w:val="nil"/>
              <w:right w:val="nil"/>
            </w:tcBorders>
            <w:shd w:val="clear" w:color="auto" w:fill="auto"/>
            <w:noWrap/>
            <w:vAlign w:val="bottom"/>
            <w:hideMark/>
          </w:tcPr>
          <w:p w14:paraId="01D69E6C" w14:textId="77777777" w:rsidR="00681961" w:rsidRPr="00681961" w:rsidRDefault="00681961" w:rsidP="00681961">
            <w:pPr>
              <w:spacing w:after="0" w:line="240" w:lineRule="auto"/>
              <w:rPr>
                <w:rFonts w:ascii="Calibri" w:eastAsia="Times New Roman" w:hAnsi="Calibri" w:cs="Calibri"/>
                <w:b/>
                <w:bCs/>
                <w:color w:val="000000"/>
                <w:lang w:eastAsia="nb-NO"/>
              </w:rPr>
            </w:pPr>
          </w:p>
        </w:tc>
        <w:tc>
          <w:tcPr>
            <w:tcW w:w="124" w:type="dxa"/>
            <w:tcBorders>
              <w:top w:val="nil"/>
              <w:left w:val="nil"/>
              <w:bottom w:val="nil"/>
              <w:right w:val="nil"/>
            </w:tcBorders>
            <w:shd w:val="clear" w:color="auto" w:fill="auto"/>
            <w:noWrap/>
            <w:vAlign w:val="bottom"/>
            <w:hideMark/>
          </w:tcPr>
          <w:p w14:paraId="21884B0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04B35BC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6FD4EB6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565705B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6383F64E"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838" w:type="dxa"/>
            <w:tcBorders>
              <w:top w:val="nil"/>
              <w:left w:val="nil"/>
              <w:bottom w:val="nil"/>
              <w:right w:val="nil"/>
            </w:tcBorders>
            <w:shd w:val="clear" w:color="auto" w:fill="auto"/>
            <w:noWrap/>
            <w:vAlign w:val="bottom"/>
            <w:hideMark/>
          </w:tcPr>
          <w:p w14:paraId="588CF59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918" w:type="dxa"/>
            <w:tcBorders>
              <w:top w:val="nil"/>
              <w:left w:val="nil"/>
              <w:bottom w:val="nil"/>
              <w:right w:val="nil"/>
            </w:tcBorders>
            <w:shd w:val="clear" w:color="auto" w:fill="auto"/>
            <w:noWrap/>
            <w:vAlign w:val="bottom"/>
            <w:hideMark/>
          </w:tcPr>
          <w:p w14:paraId="32B660D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r>
      <w:tr w:rsidR="00681961" w:rsidRPr="00681961" w14:paraId="51158E4D" w14:textId="77777777" w:rsidTr="00681961">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00C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Dato</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135E8D7D"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Antall</w:t>
            </w:r>
          </w:p>
        </w:tc>
        <w:tc>
          <w:tcPr>
            <w:tcW w:w="115" w:type="dxa"/>
            <w:tcBorders>
              <w:top w:val="single" w:sz="4" w:space="0" w:color="auto"/>
              <w:left w:val="nil"/>
              <w:bottom w:val="single" w:sz="4" w:space="0" w:color="auto"/>
              <w:right w:val="nil"/>
            </w:tcBorders>
            <w:shd w:val="clear" w:color="auto" w:fill="auto"/>
            <w:noWrap/>
            <w:vAlign w:val="bottom"/>
            <w:hideMark/>
          </w:tcPr>
          <w:p w14:paraId="2D66BB12"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15" w:type="dxa"/>
            <w:tcBorders>
              <w:top w:val="single" w:sz="4" w:space="0" w:color="auto"/>
              <w:left w:val="nil"/>
              <w:bottom w:val="single" w:sz="4" w:space="0" w:color="auto"/>
              <w:right w:val="single" w:sz="4" w:space="0" w:color="auto"/>
            </w:tcBorders>
            <w:shd w:val="clear" w:color="auto" w:fill="auto"/>
            <w:noWrap/>
            <w:vAlign w:val="bottom"/>
            <w:hideMark/>
          </w:tcPr>
          <w:p w14:paraId="59236007"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24" w:type="dxa"/>
            <w:tcBorders>
              <w:top w:val="single" w:sz="4" w:space="0" w:color="auto"/>
              <w:left w:val="nil"/>
              <w:bottom w:val="single" w:sz="4" w:space="0" w:color="auto"/>
              <w:right w:val="single" w:sz="4" w:space="0" w:color="auto"/>
            </w:tcBorders>
            <w:shd w:val="clear" w:color="auto" w:fill="auto"/>
            <w:noWrap/>
            <w:vAlign w:val="bottom"/>
            <w:hideMark/>
          </w:tcPr>
          <w:p w14:paraId="3D27D91D"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24" w:type="dxa"/>
            <w:tcBorders>
              <w:top w:val="single" w:sz="4" w:space="0" w:color="auto"/>
              <w:left w:val="nil"/>
              <w:bottom w:val="single" w:sz="4" w:space="0" w:color="auto"/>
              <w:right w:val="single" w:sz="4" w:space="0" w:color="auto"/>
            </w:tcBorders>
            <w:shd w:val="clear" w:color="auto" w:fill="auto"/>
            <w:noWrap/>
            <w:vAlign w:val="bottom"/>
            <w:hideMark/>
          </w:tcPr>
          <w:p w14:paraId="3CC10EF1"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5567127C"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6E3CFE34"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4F104F5"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37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57EC6B"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Gjester</w:t>
            </w:r>
          </w:p>
        </w:tc>
      </w:tr>
      <w:tr w:rsidR="00681961" w:rsidRPr="00681961" w14:paraId="75264EFC"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4300FA1D"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07.04.</w:t>
            </w:r>
          </w:p>
        </w:tc>
        <w:tc>
          <w:tcPr>
            <w:tcW w:w="1103" w:type="dxa"/>
            <w:tcBorders>
              <w:top w:val="nil"/>
              <w:left w:val="nil"/>
              <w:bottom w:val="single" w:sz="4" w:space="0" w:color="auto"/>
              <w:right w:val="single" w:sz="4" w:space="0" w:color="auto"/>
            </w:tcBorders>
            <w:shd w:val="clear" w:color="auto" w:fill="auto"/>
            <w:noWrap/>
            <w:vAlign w:val="bottom"/>
            <w:hideMark/>
          </w:tcPr>
          <w:p w14:paraId="1787F1B8"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12</w:t>
            </w:r>
          </w:p>
        </w:tc>
        <w:tc>
          <w:tcPr>
            <w:tcW w:w="379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50E8BF"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45,77 %</w:t>
            </w:r>
          </w:p>
        </w:tc>
        <w:tc>
          <w:tcPr>
            <w:tcW w:w="3756" w:type="dxa"/>
            <w:gridSpan w:val="2"/>
            <w:tcBorders>
              <w:top w:val="single" w:sz="4" w:space="0" w:color="auto"/>
              <w:left w:val="nil"/>
              <w:bottom w:val="single" w:sz="4" w:space="0" w:color="auto"/>
              <w:right w:val="nil"/>
            </w:tcBorders>
            <w:shd w:val="clear" w:color="auto" w:fill="auto"/>
            <w:noWrap/>
            <w:vAlign w:val="bottom"/>
            <w:hideMark/>
          </w:tcPr>
          <w:p w14:paraId="1BFDDD7A"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77E96149"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59B10631"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14.04.</w:t>
            </w:r>
          </w:p>
        </w:tc>
        <w:tc>
          <w:tcPr>
            <w:tcW w:w="1103" w:type="dxa"/>
            <w:tcBorders>
              <w:top w:val="nil"/>
              <w:left w:val="nil"/>
              <w:bottom w:val="single" w:sz="4" w:space="0" w:color="auto"/>
              <w:right w:val="single" w:sz="4" w:space="0" w:color="auto"/>
            </w:tcBorders>
            <w:shd w:val="clear" w:color="auto" w:fill="auto"/>
            <w:noWrap/>
            <w:vAlign w:val="bottom"/>
            <w:hideMark/>
          </w:tcPr>
          <w:p w14:paraId="77476E53"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379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A604EE8"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Skjærtorsdag</w:t>
            </w:r>
          </w:p>
        </w:tc>
        <w:tc>
          <w:tcPr>
            <w:tcW w:w="3756" w:type="dxa"/>
            <w:gridSpan w:val="2"/>
            <w:tcBorders>
              <w:top w:val="single" w:sz="4" w:space="0" w:color="auto"/>
              <w:left w:val="nil"/>
              <w:bottom w:val="single" w:sz="4" w:space="0" w:color="auto"/>
              <w:right w:val="nil"/>
            </w:tcBorders>
            <w:shd w:val="clear" w:color="auto" w:fill="auto"/>
            <w:noWrap/>
            <w:vAlign w:val="bottom"/>
            <w:hideMark/>
          </w:tcPr>
          <w:p w14:paraId="2BBFCB5C"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673A0B86"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4F4617B1"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21.04.</w:t>
            </w:r>
          </w:p>
        </w:tc>
        <w:tc>
          <w:tcPr>
            <w:tcW w:w="1103" w:type="dxa"/>
            <w:tcBorders>
              <w:top w:val="nil"/>
              <w:left w:val="nil"/>
              <w:bottom w:val="single" w:sz="4" w:space="0" w:color="auto"/>
              <w:right w:val="single" w:sz="4" w:space="0" w:color="auto"/>
            </w:tcBorders>
            <w:shd w:val="clear" w:color="auto" w:fill="auto"/>
            <w:noWrap/>
            <w:vAlign w:val="bottom"/>
            <w:hideMark/>
          </w:tcPr>
          <w:p w14:paraId="4F07C9FA"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14</w:t>
            </w:r>
          </w:p>
        </w:tc>
        <w:tc>
          <w:tcPr>
            <w:tcW w:w="379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8DC4C24"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45,17 %</w:t>
            </w:r>
          </w:p>
        </w:tc>
        <w:tc>
          <w:tcPr>
            <w:tcW w:w="3756" w:type="dxa"/>
            <w:gridSpan w:val="2"/>
            <w:tcBorders>
              <w:top w:val="single" w:sz="4" w:space="0" w:color="auto"/>
              <w:left w:val="nil"/>
              <w:bottom w:val="single" w:sz="4" w:space="0" w:color="auto"/>
              <w:right w:val="nil"/>
            </w:tcBorders>
            <w:shd w:val="clear" w:color="auto" w:fill="auto"/>
            <w:noWrap/>
            <w:vAlign w:val="bottom"/>
            <w:hideMark/>
          </w:tcPr>
          <w:p w14:paraId="3661F67E"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3391D4F1"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38D90605"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28.04.</w:t>
            </w:r>
          </w:p>
        </w:tc>
        <w:tc>
          <w:tcPr>
            <w:tcW w:w="1103" w:type="dxa"/>
            <w:tcBorders>
              <w:top w:val="nil"/>
              <w:left w:val="nil"/>
              <w:bottom w:val="single" w:sz="4" w:space="0" w:color="auto"/>
              <w:right w:val="single" w:sz="4" w:space="0" w:color="auto"/>
            </w:tcBorders>
            <w:shd w:val="clear" w:color="auto" w:fill="auto"/>
            <w:noWrap/>
            <w:vAlign w:val="bottom"/>
            <w:hideMark/>
          </w:tcPr>
          <w:p w14:paraId="78C8CEB2"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17</w:t>
            </w:r>
          </w:p>
        </w:tc>
        <w:tc>
          <w:tcPr>
            <w:tcW w:w="379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AAE7D8C"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70,83 %</w:t>
            </w:r>
          </w:p>
        </w:tc>
        <w:tc>
          <w:tcPr>
            <w:tcW w:w="3756" w:type="dxa"/>
            <w:gridSpan w:val="2"/>
            <w:tcBorders>
              <w:top w:val="single" w:sz="4" w:space="0" w:color="auto"/>
              <w:left w:val="nil"/>
              <w:bottom w:val="single" w:sz="4" w:space="0" w:color="auto"/>
              <w:right w:val="nil"/>
            </w:tcBorders>
            <w:shd w:val="clear" w:color="auto" w:fill="auto"/>
            <w:noWrap/>
            <w:vAlign w:val="bottom"/>
            <w:hideMark/>
          </w:tcPr>
          <w:p w14:paraId="23133981"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41DFFE49" w14:textId="77777777" w:rsidTr="00681961">
        <w:trPr>
          <w:trHeight w:val="300"/>
        </w:trPr>
        <w:tc>
          <w:tcPr>
            <w:tcW w:w="1531" w:type="dxa"/>
            <w:tcBorders>
              <w:top w:val="nil"/>
              <w:left w:val="nil"/>
              <w:bottom w:val="nil"/>
              <w:right w:val="nil"/>
            </w:tcBorders>
            <w:shd w:val="clear" w:color="auto" w:fill="auto"/>
            <w:noWrap/>
            <w:vAlign w:val="bottom"/>
            <w:hideMark/>
          </w:tcPr>
          <w:p w14:paraId="7CA2FB89" w14:textId="77777777" w:rsidR="00681961" w:rsidRPr="00681961" w:rsidRDefault="00681961" w:rsidP="00681961">
            <w:pPr>
              <w:spacing w:after="0" w:line="240" w:lineRule="auto"/>
              <w:jc w:val="center"/>
              <w:rPr>
                <w:rFonts w:ascii="Calibri" w:eastAsia="Times New Roman" w:hAnsi="Calibri" w:cs="Calibri"/>
                <w:color w:val="000000"/>
                <w:lang w:eastAsia="nb-NO"/>
              </w:rPr>
            </w:pPr>
          </w:p>
        </w:tc>
        <w:tc>
          <w:tcPr>
            <w:tcW w:w="1103" w:type="dxa"/>
            <w:tcBorders>
              <w:top w:val="nil"/>
              <w:left w:val="nil"/>
              <w:bottom w:val="nil"/>
              <w:right w:val="nil"/>
            </w:tcBorders>
            <w:shd w:val="clear" w:color="auto" w:fill="auto"/>
            <w:noWrap/>
            <w:vAlign w:val="bottom"/>
            <w:hideMark/>
          </w:tcPr>
          <w:p w14:paraId="1398BCBF"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658D962B"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03C6E4F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004A761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3A0A66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051C555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2B0210D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094CF11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838" w:type="dxa"/>
            <w:tcBorders>
              <w:top w:val="nil"/>
              <w:left w:val="nil"/>
              <w:bottom w:val="nil"/>
              <w:right w:val="nil"/>
            </w:tcBorders>
            <w:shd w:val="clear" w:color="auto" w:fill="auto"/>
            <w:noWrap/>
            <w:vAlign w:val="bottom"/>
            <w:hideMark/>
          </w:tcPr>
          <w:p w14:paraId="67C9787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918" w:type="dxa"/>
            <w:tcBorders>
              <w:top w:val="nil"/>
              <w:left w:val="nil"/>
              <w:bottom w:val="nil"/>
              <w:right w:val="nil"/>
            </w:tcBorders>
            <w:shd w:val="clear" w:color="auto" w:fill="auto"/>
            <w:noWrap/>
            <w:vAlign w:val="bottom"/>
            <w:hideMark/>
          </w:tcPr>
          <w:p w14:paraId="371F2BCC"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r>
      <w:tr w:rsidR="00681961" w:rsidRPr="00681961" w14:paraId="3725AFE0" w14:textId="77777777" w:rsidTr="00681961">
        <w:trPr>
          <w:trHeight w:val="300"/>
        </w:trPr>
        <w:tc>
          <w:tcPr>
            <w:tcW w:w="3847" w:type="dxa"/>
            <w:gridSpan w:val="7"/>
            <w:tcBorders>
              <w:top w:val="nil"/>
              <w:left w:val="nil"/>
              <w:bottom w:val="nil"/>
              <w:right w:val="nil"/>
            </w:tcBorders>
            <w:shd w:val="clear" w:color="auto" w:fill="auto"/>
            <w:noWrap/>
            <w:vAlign w:val="bottom"/>
            <w:hideMark/>
          </w:tcPr>
          <w:p w14:paraId="492B13CE" w14:textId="77777777" w:rsidR="00681961" w:rsidRPr="00681961" w:rsidRDefault="00681961" w:rsidP="00681961">
            <w:pPr>
              <w:spacing w:after="0" w:line="240" w:lineRule="auto"/>
              <w:rPr>
                <w:rFonts w:ascii="Calibri" w:eastAsia="Times New Roman" w:hAnsi="Calibri" w:cs="Calibri"/>
                <w:b/>
                <w:bCs/>
                <w:color w:val="000000"/>
                <w:lang w:eastAsia="nb-NO"/>
              </w:rPr>
            </w:pPr>
            <w:r w:rsidRPr="00681961">
              <w:rPr>
                <w:rFonts w:ascii="Calibri" w:eastAsia="Times New Roman" w:hAnsi="Calibri" w:cs="Calibri"/>
                <w:b/>
                <w:bCs/>
                <w:color w:val="000000"/>
                <w:lang w:eastAsia="nb-NO"/>
              </w:rPr>
              <w:t>Programoversikt for neste måned:</w:t>
            </w:r>
          </w:p>
        </w:tc>
        <w:tc>
          <w:tcPr>
            <w:tcW w:w="890" w:type="dxa"/>
            <w:tcBorders>
              <w:top w:val="nil"/>
              <w:left w:val="nil"/>
              <w:bottom w:val="nil"/>
              <w:right w:val="nil"/>
            </w:tcBorders>
            <w:shd w:val="clear" w:color="auto" w:fill="auto"/>
            <w:noWrap/>
            <w:vAlign w:val="bottom"/>
            <w:hideMark/>
          </w:tcPr>
          <w:p w14:paraId="14A3A526" w14:textId="77777777" w:rsidR="00681961" w:rsidRPr="00681961" w:rsidRDefault="00681961" w:rsidP="00681961">
            <w:pPr>
              <w:spacing w:after="0" w:line="240" w:lineRule="auto"/>
              <w:rPr>
                <w:rFonts w:ascii="Calibri" w:eastAsia="Times New Roman" w:hAnsi="Calibri" w:cs="Calibri"/>
                <w:b/>
                <w:bCs/>
                <w:color w:val="000000"/>
                <w:lang w:eastAsia="nb-NO"/>
              </w:rPr>
            </w:pPr>
          </w:p>
        </w:tc>
        <w:tc>
          <w:tcPr>
            <w:tcW w:w="1696" w:type="dxa"/>
            <w:tcBorders>
              <w:top w:val="nil"/>
              <w:left w:val="nil"/>
              <w:bottom w:val="nil"/>
              <w:right w:val="nil"/>
            </w:tcBorders>
            <w:shd w:val="clear" w:color="auto" w:fill="auto"/>
            <w:noWrap/>
            <w:vAlign w:val="bottom"/>
            <w:hideMark/>
          </w:tcPr>
          <w:p w14:paraId="6503581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838" w:type="dxa"/>
            <w:tcBorders>
              <w:top w:val="nil"/>
              <w:left w:val="nil"/>
              <w:bottom w:val="nil"/>
              <w:right w:val="nil"/>
            </w:tcBorders>
            <w:shd w:val="clear" w:color="auto" w:fill="auto"/>
            <w:noWrap/>
            <w:vAlign w:val="bottom"/>
            <w:hideMark/>
          </w:tcPr>
          <w:p w14:paraId="4C56D6B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918" w:type="dxa"/>
            <w:tcBorders>
              <w:top w:val="nil"/>
              <w:left w:val="nil"/>
              <w:bottom w:val="nil"/>
              <w:right w:val="nil"/>
            </w:tcBorders>
            <w:shd w:val="clear" w:color="auto" w:fill="auto"/>
            <w:noWrap/>
            <w:vAlign w:val="bottom"/>
            <w:hideMark/>
          </w:tcPr>
          <w:p w14:paraId="3A7860C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r>
      <w:tr w:rsidR="00681961" w:rsidRPr="00681961" w14:paraId="705675A8" w14:textId="77777777" w:rsidTr="00681961">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E85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Dato</w:t>
            </w:r>
          </w:p>
        </w:tc>
        <w:tc>
          <w:tcPr>
            <w:tcW w:w="1103" w:type="dxa"/>
            <w:tcBorders>
              <w:top w:val="single" w:sz="4" w:space="0" w:color="auto"/>
              <w:left w:val="nil"/>
              <w:bottom w:val="single" w:sz="4" w:space="0" w:color="auto"/>
              <w:right w:val="nil"/>
            </w:tcBorders>
            <w:shd w:val="clear" w:color="auto" w:fill="auto"/>
            <w:noWrap/>
            <w:vAlign w:val="bottom"/>
            <w:hideMark/>
          </w:tcPr>
          <w:p w14:paraId="0B55FB6B"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Tema</w:t>
            </w:r>
          </w:p>
        </w:tc>
        <w:tc>
          <w:tcPr>
            <w:tcW w:w="115" w:type="dxa"/>
            <w:tcBorders>
              <w:top w:val="single" w:sz="4" w:space="0" w:color="auto"/>
              <w:left w:val="nil"/>
              <w:bottom w:val="single" w:sz="4" w:space="0" w:color="auto"/>
              <w:right w:val="nil"/>
            </w:tcBorders>
            <w:shd w:val="clear" w:color="auto" w:fill="auto"/>
            <w:noWrap/>
            <w:vAlign w:val="bottom"/>
            <w:hideMark/>
          </w:tcPr>
          <w:p w14:paraId="7C9AF8FB"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15" w:type="dxa"/>
            <w:tcBorders>
              <w:top w:val="single" w:sz="4" w:space="0" w:color="auto"/>
              <w:left w:val="nil"/>
              <w:bottom w:val="single" w:sz="4" w:space="0" w:color="auto"/>
              <w:right w:val="nil"/>
            </w:tcBorders>
            <w:shd w:val="clear" w:color="auto" w:fill="auto"/>
            <w:noWrap/>
            <w:vAlign w:val="bottom"/>
            <w:hideMark/>
          </w:tcPr>
          <w:p w14:paraId="604EAF77"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24" w:type="dxa"/>
            <w:tcBorders>
              <w:top w:val="single" w:sz="4" w:space="0" w:color="auto"/>
              <w:left w:val="nil"/>
              <w:bottom w:val="single" w:sz="4" w:space="0" w:color="auto"/>
              <w:right w:val="nil"/>
            </w:tcBorders>
            <w:shd w:val="clear" w:color="auto" w:fill="auto"/>
            <w:noWrap/>
            <w:vAlign w:val="bottom"/>
            <w:hideMark/>
          </w:tcPr>
          <w:p w14:paraId="45AE52DA"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24" w:type="dxa"/>
            <w:tcBorders>
              <w:top w:val="single" w:sz="4" w:space="0" w:color="auto"/>
              <w:left w:val="nil"/>
              <w:bottom w:val="single" w:sz="4" w:space="0" w:color="auto"/>
              <w:right w:val="nil"/>
            </w:tcBorders>
            <w:shd w:val="clear" w:color="auto" w:fill="auto"/>
            <w:noWrap/>
            <w:vAlign w:val="bottom"/>
            <w:hideMark/>
          </w:tcPr>
          <w:p w14:paraId="4BAD613E"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735" w:type="dxa"/>
            <w:tcBorders>
              <w:top w:val="single" w:sz="4" w:space="0" w:color="auto"/>
              <w:left w:val="nil"/>
              <w:bottom w:val="single" w:sz="4" w:space="0" w:color="auto"/>
              <w:right w:val="nil"/>
            </w:tcBorders>
            <w:shd w:val="clear" w:color="auto" w:fill="auto"/>
            <w:noWrap/>
            <w:vAlign w:val="bottom"/>
            <w:hideMark/>
          </w:tcPr>
          <w:p w14:paraId="55785E84"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890" w:type="dxa"/>
            <w:tcBorders>
              <w:top w:val="single" w:sz="4" w:space="0" w:color="auto"/>
              <w:left w:val="nil"/>
              <w:bottom w:val="single" w:sz="4" w:space="0" w:color="auto"/>
              <w:right w:val="nil"/>
            </w:tcBorders>
            <w:shd w:val="clear" w:color="auto" w:fill="auto"/>
            <w:noWrap/>
            <w:vAlign w:val="bottom"/>
            <w:hideMark/>
          </w:tcPr>
          <w:p w14:paraId="05CEC360"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6829F00C"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3minutter</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2BEAE2B7"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Referent</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6D083E99"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Ansvarlig</w:t>
            </w:r>
          </w:p>
        </w:tc>
      </w:tr>
      <w:tr w:rsidR="00681961" w:rsidRPr="00681961" w14:paraId="1DF915E3"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3FEC9475"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05.05.</w:t>
            </w:r>
          </w:p>
        </w:tc>
        <w:tc>
          <w:tcPr>
            <w:tcW w:w="320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083207"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Spise-/pratemøte</w:t>
            </w:r>
          </w:p>
        </w:tc>
        <w:tc>
          <w:tcPr>
            <w:tcW w:w="1696" w:type="dxa"/>
            <w:tcBorders>
              <w:top w:val="nil"/>
              <w:left w:val="nil"/>
              <w:bottom w:val="single" w:sz="4" w:space="0" w:color="auto"/>
              <w:right w:val="single" w:sz="4" w:space="0" w:color="auto"/>
            </w:tcBorders>
            <w:shd w:val="clear" w:color="auto" w:fill="auto"/>
            <w:noWrap/>
            <w:vAlign w:val="bottom"/>
            <w:hideMark/>
          </w:tcPr>
          <w:p w14:paraId="3F743B77" w14:textId="77777777" w:rsidR="00681961" w:rsidRPr="00681961" w:rsidRDefault="00681961" w:rsidP="00681961">
            <w:pPr>
              <w:spacing w:after="0" w:line="240" w:lineRule="auto"/>
              <w:jc w:val="center"/>
              <w:rPr>
                <w:rFonts w:ascii="Calibri" w:eastAsia="Times New Roman" w:hAnsi="Calibri" w:cs="Calibri"/>
                <w:color w:val="000000"/>
                <w:lang w:eastAsia="nb-NO"/>
              </w:rPr>
            </w:pPr>
            <w:proofErr w:type="spellStart"/>
            <w:r w:rsidRPr="00681961">
              <w:rPr>
                <w:rFonts w:ascii="Calibri" w:eastAsia="Times New Roman" w:hAnsi="Calibri" w:cs="Calibri"/>
                <w:color w:val="000000"/>
                <w:lang w:eastAsia="nb-NO"/>
              </w:rPr>
              <w:t>Ingerbeth</w:t>
            </w:r>
            <w:proofErr w:type="spellEnd"/>
            <w:r w:rsidRPr="00681961">
              <w:rPr>
                <w:rFonts w:ascii="Calibri" w:eastAsia="Times New Roman" w:hAnsi="Calibri" w:cs="Calibri"/>
                <w:color w:val="000000"/>
                <w:lang w:eastAsia="nb-NO"/>
              </w:rPr>
              <w:t xml:space="preserve"> </w:t>
            </w:r>
          </w:p>
        </w:tc>
        <w:tc>
          <w:tcPr>
            <w:tcW w:w="1838" w:type="dxa"/>
            <w:tcBorders>
              <w:top w:val="nil"/>
              <w:left w:val="nil"/>
              <w:bottom w:val="single" w:sz="4" w:space="0" w:color="auto"/>
              <w:right w:val="single" w:sz="4" w:space="0" w:color="auto"/>
            </w:tcBorders>
            <w:shd w:val="clear" w:color="auto" w:fill="auto"/>
            <w:noWrap/>
            <w:vAlign w:val="bottom"/>
            <w:hideMark/>
          </w:tcPr>
          <w:p w14:paraId="691A270F"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Jonas</w:t>
            </w:r>
          </w:p>
        </w:tc>
        <w:tc>
          <w:tcPr>
            <w:tcW w:w="1918" w:type="dxa"/>
            <w:tcBorders>
              <w:top w:val="nil"/>
              <w:left w:val="nil"/>
              <w:bottom w:val="single" w:sz="4" w:space="0" w:color="auto"/>
              <w:right w:val="nil"/>
            </w:tcBorders>
            <w:shd w:val="clear" w:color="auto" w:fill="auto"/>
            <w:noWrap/>
            <w:vAlign w:val="bottom"/>
            <w:hideMark/>
          </w:tcPr>
          <w:p w14:paraId="2B595AB2"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Anita</w:t>
            </w:r>
          </w:p>
        </w:tc>
      </w:tr>
      <w:tr w:rsidR="00681961" w:rsidRPr="00681961" w14:paraId="21F0E5B0"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77C97A48"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12.05.</w:t>
            </w:r>
          </w:p>
        </w:tc>
        <w:tc>
          <w:tcPr>
            <w:tcW w:w="320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7650DAD" w14:textId="77777777" w:rsidR="00681961" w:rsidRPr="00681961" w:rsidRDefault="00681961" w:rsidP="00681961">
            <w:pPr>
              <w:spacing w:after="0" w:line="240" w:lineRule="auto"/>
              <w:rPr>
                <w:rFonts w:ascii="Calibri" w:eastAsia="Times New Roman" w:hAnsi="Calibri" w:cs="Calibri"/>
                <w:color w:val="FF0000"/>
                <w:lang w:eastAsia="nb-NO"/>
              </w:rPr>
            </w:pPr>
            <w:r w:rsidRPr="00681961">
              <w:rPr>
                <w:rFonts w:ascii="Calibri" w:eastAsia="Times New Roman" w:hAnsi="Calibri" w:cs="Calibri"/>
                <w:color w:val="FF0000"/>
                <w:lang w:eastAsia="nb-NO"/>
              </w:rPr>
              <w:t>Besøk på festningen flyttes til</w:t>
            </w:r>
          </w:p>
        </w:tc>
        <w:tc>
          <w:tcPr>
            <w:tcW w:w="1696" w:type="dxa"/>
            <w:tcBorders>
              <w:top w:val="nil"/>
              <w:left w:val="nil"/>
              <w:bottom w:val="single" w:sz="4" w:space="0" w:color="auto"/>
              <w:right w:val="single" w:sz="4" w:space="0" w:color="auto"/>
            </w:tcBorders>
            <w:shd w:val="clear" w:color="auto" w:fill="auto"/>
            <w:noWrap/>
            <w:vAlign w:val="bottom"/>
            <w:hideMark/>
          </w:tcPr>
          <w:p w14:paraId="4ACA6084"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838" w:type="dxa"/>
            <w:tcBorders>
              <w:top w:val="nil"/>
              <w:left w:val="nil"/>
              <w:bottom w:val="single" w:sz="4" w:space="0" w:color="auto"/>
              <w:right w:val="single" w:sz="4" w:space="0" w:color="auto"/>
            </w:tcBorders>
            <w:shd w:val="clear" w:color="auto" w:fill="auto"/>
            <w:noWrap/>
            <w:vAlign w:val="bottom"/>
            <w:hideMark/>
          </w:tcPr>
          <w:p w14:paraId="50E58A68"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918" w:type="dxa"/>
            <w:tcBorders>
              <w:top w:val="nil"/>
              <w:left w:val="nil"/>
              <w:bottom w:val="single" w:sz="4" w:space="0" w:color="auto"/>
              <w:right w:val="nil"/>
            </w:tcBorders>
            <w:shd w:val="clear" w:color="auto" w:fill="auto"/>
            <w:noWrap/>
            <w:vAlign w:val="bottom"/>
            <w:hideMark/>
          </w:tcPr>
          <w:p w14:paraId="10FBAB8C"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1A32E7D8"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31A863E2"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320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0CB1DD" w14:textId="77777777" w:rsidR="00681961" w:rsidRPr="00681961" w:rsidRDefault="00681961" w:rsidP="00681961">
            <w:pPr>
              <w:spacing w:after="0" w:line="240" w:lineRule="auto"/>
              <w:rPr>
                <w:rFonts w:ascii="Calibri" w:eastAsia="Times New Roman" w:hAnsi="Calibri" w:cs="Calibri"/>
                <w:color w:val="FF0000"/>
                <w:lang w:eastAsia="nb-NO"/>
              </w:rPr>
            </w:pPr>
            <w:r w:rsidRPr="00681961">
              <w:rPr>
                <w:rFonts w:ascii="Calibri" w:eastAsia="Times New Roman" w:hAnsi="Calibri" w:cs="Calibri"/>
                <w:color w:val="FF0000"/>
                <w:lang w:eastAsia="nb-NO"/>
              </w:rPr>
              <w:t>02.06.22. Nytt program 12.05.22</w:t>
            </w:r>
          </w:p>
        </w:tc>
        <w:tc>
          <w:tcPr>
            <w:tcW w:w="1696" w:type="dxa"/>
            <w:tcBorders>
              <w:top w:val="nil"/>
              <w:left w:val="nil"/>
              <w:bottom w:val="single" w:sz="4" w:space="0" w:color="auto"/>
              <w:right w:val="single" w:sz="4" w:space="0" w:color="auto"/>
            </w:tcBorders>
            <w:shd w:val="clear" w:color="auto" w:fill="auto"/>
            <w:noWrap/>
            <w:vAlign w:val="bottom"/>
            <w:hideMark/>
          </w:tcPr>
          <w:p w14:paraId="1610402F"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838" w:type="dxa"/>
            <w:tcBorders>
              <w:top w:val="nil"/>
              <w:left w:val="nil"/>
              <w:bottom w:val="single" w:sz="4" w:space="0" w:color="auto"/>
              <w:right w:val="single" w:sz="4" w:space="0" w:color="auto"/>
            </w:tcBorders>
            <w:shd w:val="clear" w:color="auto" w:fill="auto"/>
            <w:noWrap/>
            <w:vAlign w:val="bottom"/>
            <w:hideMark/>
          </w:tcPr>
          <w:p w14:paraId="087AF6D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918" w:type="dxa"/>
            <w:tcBorders>
              <w:top w:val="nil"/>
              <w:left w:val="nil"/>
              <w:bottom w:val="single" w:sz="4" w:space="0" w:color="auto"/>
              <w:right w:val="nil"/>
            </w:tcBorders>
            <w:shd w:val="clear" w:color="auto" w:fill="auto"/>
            <w:noWrap/>
            <w:vAlign w:val="bottom"/>
            <w:hideMark/>
          </w:tcPr>
          <w:p w14:paraId="705C263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5F9CE3BC" w14:textId="77777777" w:rsidTr="00681961">
        <w:trPr>
          <w:trHeight w:val="300"/>
        </w:trPr>
        <w:tc>
          <w:tcPr>
            <w:tcW w:w="1531" w:type="dxa"/>
            <w:tcBorders>
              <w:top w:val="nil"/>
              <w:left w:val="nil"/>
              <w:bottom w:val="single" w:sz="4" w:space="0" w:color="auto"/>
              <w:right w:val="single" w:sz="4" w:space="0" w:color="auto"/>
            </w:tcBorders>
            <w:shd w:val="clear" w:color="auto" w:fill="auto"/>
            <w:noWrap/>
            <w:vAlign w:val="bottom"/>
            <w:hideMark/>
          </w:tcPr>
          <w:p w14:paraId="2DF5179F"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3206" w:type="dxa"/>
            <w:gridSpan w:val="7"/>
            <w:tcBorders>
              <w:top w:val="nil"/>
              <w:left w:val="nil"/>
              <w:bottom w:val="single" w:sz="4" w:space="0" w:color="auto"/>
              <w:right w:val="single" w:sz="4" w:space="0" w:color="000000"/>
            </w:tcBorders>
            <w:shd w:val="clear" w:color="auto" w:fill="auto"/>
            <w:noWrap/>
            <w:vAlign w:val="bottom"/>
            <w:hideMark/>
          </w:tcPr>
          <w:p w14:paraId="2E97F38C" w14:textId="77777777" w:rsidR="00681961" w:rsidRPr="00681961" w:rsidRDefault="00681961" w:rsidP="00681961">
            <w:pPr>
              <w:spacing w:after="0" w:line="240" w:lineRule="auto"/>
              <w:rPr>
                <w:rFonts w:ascii="Calibri" w:eastAsia="Times New Roman" w:hAnsi="Calibri" w:cs="Calibri"/>
                <w:color w:val="FF0000"/>
                <w:lang w:eastAsia="nb-NO"/>
              </w:rPr>
            </w:pPr>
            <w:r w:rsidRPr="00681961">
              <w:rPr>
                <w:rFonts w:ascii="Calibri" w:eastAsia="Times New Roman" w:hAnsi="Calibri" w:cs="Calibri"/>
                <w:color w:val="FF0000"/>
                <w:lang w:eastAsia="nb-NO"/>
              </w:rPr>
              <w:t>er foreløpig ikke avgjort.</w:t>
            </w:r>
          </w:p>
        </w:tc>
        <w:tc>
          <w:tcPr>
            <w:tcW w:w="1696" w:type="dxa"/>
            <w:tcBorders>
              <w:top w:val="nil"/>
              <w:left w:val="nil"/>
              <w:bottom w:val="single" w:sz="4" w:space="0" w:color="auto"/>
              <w:right w:val="single" w:sz="4" w:space="0" w:color="auto"/>
            </w:tcBorders>
            <w:shd w:val="clear" w:color="auto" w:fill="auto"/>
            <w:noWrap/>
            <w:vAlign w:val="bottom"/>
            <w:hideMark/>
          </w:tcPr>
          <w:p w14:paraId="166711F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838" w:type="dxa"/>
            <w:tcBorders>
              <w:top w:val="nil"/>
              <w:left w:val="nil"/>
              <w:bottom w:val="single" w:sz="4" w:space="0" w:color="auto"/>
              <w:right w:val="single" w:sz="4" w:space="0" w:color="auto"/>
            </w:tcBorders>
            <w:shd w:val="clear" w:color="auto" w:fill="auto"/>
            <w:noWrap/>
            <w:vAlign w:val="bottom"/>
            <w:hideMark/>
          </w:tcPr>
          <w:p w14:paraId="0B28C484"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918" w:type="dxa"/>
            <w:tcBorders>
              <w:top w:val="nil"/>
              <w:left w:val="nil"/>
              <w:bottom w:val="single" w:sz="4" w:space="0" w:color="auto"/>
              <w:right w:val="nil"/>
            </w:tcBorders>
            <w:shd w:val="clear" w:color="auto" w:fill="auto"/>
            <w:noWrap/>
            <w:vAlign w:val="bottom"/>
            <w:hideMark/>
          </w:tcPr>
          <w:p w14:paraId="3607ADA2"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733C4D46" w14:textId="77777777" w:rsidTr="00681961">
        <w:trPr>
          <w:trHeight w:val="300"/>
        </w:trPr>
        <w:tc>
          <w:tcPr>
            <w:tcW w:w="1531" w:type="dxa"/>
            <w:tcBorders>
              <w:top w:val="nil"/>
              <w:left w:val="nil"/>
              <w:bottom w:val="nil"/>
              <w:right w:val="single" w:sz="4" w:space="0" w:color="auto"/>
            </w:tcBorders>
            <w:shd w:val="clear" w:color="auto" w:fill="auto"/>
            <w:noWrap/>
            <w:vAlign w:val="bottom"/>
            <w:hideMark/>
          </w:tcPr>
          <w:p w14:paraId="20D992DE"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19.05.</w:t>
            </w:r>
          </w:p>
        </w:tc>
        <w:tc>
          <w:tcPr>
            <w:tcW w:w="3206" w:type="dxa"/>
            <w:gridSpan w:val="7"/>
            <w:tcBorders>
              <w:top w:val="nil"/>
              <w:left w:val="nil"/>
              <w:bottom w:val="nil"/>
              <w:right w:val="single" w:sz="4" w:space="0" w:color="000000"/>
            </w:tcBorders>
            <w:shd w:val="clear" w:color="auto" w:fill="auto"/>
            <w:noWrap/>
            <w:vAlign w:val="bottom"/>
            <w:hideMark/>
          </w:tcPr>
          <w:p w14:paraId="55E413E2"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Hans Nielsen Hauge, Frelsesarmeen</w:t>
            </w:r>
          </w:p>
        </w:tc>
        <w:tc>
          <w:tcPr>
            <w:tcW w:w="1696" w:type="dxa"/>
            <w:tcBorders>
              <w:top w:val="nil"/>
              <w:left w:val="nil"/>
              <w:bottom w:val="nil"/>
              <w:right w:val="single" w:sz="4" w:space="0" w:color="auto"/>
            </w:tcBorders>
            <w:shd w:val="clear" w:color="auto" w:fill="auto"/>
            <w:noWrap/>
            <w:vAlign w:val="bottom"/>
            <w:hideMark/>
          </w:tcPr>
          <w:p w14:paraId="29DB98A6"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838" w:type="dxa"/>
            <w:tcBorders>
              <w:top w:val="nil"/>
              <w:left w:val="nil"/>
              <w:bottom w:val="nil"/>
              <w:right w:val="single" w:sz="4" w:space="0" w:color="auto"/>
            </w:tcBorders>
            <w:shd w:val="clear" w:color="auto" w:fill="auto"/>
            <w:noWrap/>
            <w:vAlign w:val="bottom"/>
            <w:hideMark/>
          </w:tcPr>
          <w:p w14:paraId="687BE015"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918" w:type="dxa"/>
            <w:tcBorders>
              <w:top w:val="nil"/>
              <w:left w:val="nil"/>
              <w:bottom w:val="nil"/>
              <w:right w:val="nil"/>
            </w:tcBorders>
            <w:shd w:val="clear" w:color="auto" w:fill="auto"/>
            <w:noWrap/>
            <w:vAlign w:val="bottom"/>
            <w:hideMark/>
          </w:tcPr>
          <w:p w14:paraId="73508647" w14:textId="77777777" w:rsidR="00681961" w:rsidRPr="00681961" w:rsidRDefault="00681961" w:rsidP="00681961">
            <w:pPr>
              <w:spacing w:after="0" w:line="240" w:lineRule="auto"/>
              <w:jc w:val="center"/>
              <w:rPr>
                <w:rFonts w:ascii="Calibri" w:eastAsia="Times New Roman" w:hAnsi="Calibri" w:cs="Calibri"/>
                <w:color w:val="000000"/>
                <w:lang w:eastAsia="nb-NO"/>
              </w:rPr>
            </w:pPr>
          </w:p>
        </w:tc>
      </w:tr>
      <w:tr w:rsidR="00681961" w:rsidRPr="00681961" w14:paraId="7CA8D7CD" w14:textId="77777777" w:rsidTr="00681961">
        <w:trPr>
          <w:trHeight w:val="300"/>
        </w:trPr>
        <w:tc>
          <w:tcPr>
            <w:tcW w:w="1531" w:type="dxa"/>
            <w:tcBorders>
              <w:top w:val="nil"/>
              <w:left w:val="nil"/>
              <w:bottom w:val="nil"/>
              <w:right w:val="single" w:sz="4" w:space="0" w:color="auto"/>
            </w:tcBorders>
            <w:shd w:val="clear" w:color="auto" w:fill="auto"/>
            <w:noWrap/>
            <w:vAlign w:val="bottom"/>
            <w:hideMark/>
          </w:tcPr>
          <w:p w14:paraId="6B6D5D74"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3206" w:type="dxa"/>
            <w:gridSpan w:val="7"/>
            <w:tcBorders>
              <w:top w:val="nil"/>
              <w:left w:val="nil"/>
              <w:bottom w:val="nil"/>
              <w:right w:val="single" w:sz="4" w:space="0" w:color="000000"/>
            </w:tcBorders>
            <w:shd w:val="clear" w:color="auto" w:fill="auto"/>
            <w:noWrap/>
            <w:vAlign w:val="bottom"/>
            <w:hideMark/>
          </w:tcPr>
          <w:p w14:paraId="5DA7220D"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og Rotary. v/ Professor Ola Grytten</w:t>
            </w:r>
          </w:p>
        </w:tc>
        <w:tc>
          <w:tcPr>
            <w:tcW w:w="1696" w:type="dxa"/>
            <w:tcBorders>
              <w:top w:val="nil"/>
              <w:left w:val="nil"/>
              <w:bottom w:val="nil"/>
              <w:right w:val="single" w:sz="4" w:space="0" w:color="auto"/>
            </w:tcBorders>
            <w:shd w:val="clear" w:color="auto" w:fill="auto"/>
            <w:noWrap/>
            <w:vAlign w:val="bottom"/>
            <w:hideMark/>
          </w:tcPr>
          <w:p w14:paraId="6FD230C0"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Giske</w:t>
            </w:r>
          </w:p>
        </w:tc>
        <w:tc>
          <w:tcPr>
            <w:tcW w:w="1838" w:type="dxa"/>
            <w:tcBorders>
              <w:top w:val="nil"/>
              <w:left w:val="nil"/>
              <w:bottom w:val="nil"/>
              <w:right w:val="single" w:sz="4" w:space="0" w:color="auto"/>
            </w:tcBorders>
            <w:shd w:val="clear" w:color="auto" w:fill="auto"/>
            <w:noWrap/>
            <w:vAlign w:val="bottom"/>
            <w:hideMark/>
          </w:tcPr>
          <w:p w14:paraId="6DA52265"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Jonas</w:t>
            </w:r>
          </w:p>
        </w:tc>
        <w:tc>
          <w:tcPr>
            <w:tcW w:w="1918" w:type="dxa"/>
            <w:tcBorders>
              <w:top w:val="nil"/>
              <w:left w:val="nil"/>
              <w:bottom w:val="nil"/>
              <w:right w:val="nil"/>
            </w:tcBorders>
            <w:shd w:val="clear" w:color="auto" w:fill="auto"/>
            <w:noWrap/>
            <w:vAlign w:val="bottom"/>
            <w:hideMark/>
          </w:tcPr>
          <w:p w14:paraId="73256537"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Jonas</w:t>
            </w:r>
          </w:p>
        </w:tc>
      </w:tr>
      <w:tr w:rsidR="00681961" w:rsidRPr="00681961" w14:paraId="231CD9A0" w14:textId="77777777" w:rsidTr="00681961">
        <w:trPr>
          <w:trHeight w:val="300"/>
        </w:trPr>
        <w:tc>
          <w:tcPr>
            <w:tcW w:w="1531" w:type="dxa"/>
            <w:tcBorders>
              <w:top w:val="nil"/>
              <w:left w:val="nil"/>
              <w:bottom w:val="nil"/>
              <w:right w:val="single" w:sz="4" w:space="0" w:color="auto"/>
            </w:tcBorders>
            <w:shd w:val="clear" w:color="auto" w:fill="auto"/>
            <w:noWrap/>
            <w:vAlign w:val="bottom"/>
            <w:hideMark/>
          </w:tcPr>
          <w:p w14:paraId="746BD82B"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26.04.</w:t>
            </w:r>
          </w:p>
        </w:tc>
        <w:tc>
          <w:tcPr>
            <w:tcW w:w="3206" w:type="dxa"/>
            <w:gridSpan w:val="7"/>
            <w:tcBorders>
              <w:top w:val="nil"/>
              <w:left w:val="nil"/>
              <w:bottom w:val="nil"/>
              <w:right w:val="single" w:sz="4" w:space="0" w:color="000000"/>
            </w:tcBorders>
            <w:shd w:val="clear" w:color="auto" w:fill="auto"/>
            <w:noWrap/>
            <w:vAlign w:val="bottom"/>
            <w:hideMark/>
          </w:tcPr>
          <w:p w14:paraId="6850DDD5"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Ikke møte, Kristi himmelfartsdag</w:t>
            </w:r>
          </w:p>
        </w:tc>
        <w:tc>
          <w:tcPr>
            <w:tcW w:w="1696" w:type="dxa"/>
            <w:tcBorders>
              <w:top w:val="nil"/>
              <w:left w:val="nil"/>
              <w:bottom w:val="nil"/>
              <w:right w:val="single" w:sz="4" w:space="0" w:color="auto"/>
            </w:tcBorders>
            <w:shd w:val="clear" w:color="auto" w:fill="auto"/>
            <w:noWrap/>
            <w:vAlign w:val="bottom"/>
            <w:hideMark/>
          </w:tcPr>
          <w:p w14:paraId="015B2A18"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838" w:type="dxa"/>
            <w:tcBorders>
              <w:top w:val="nil"/>
              <w:left w:val="nil"/>
              <w:bottom w:val="nil"/>
              <w:right w:val="single" w:sz="4" w:space="0" w:color="auto"/>
            </w:tcBorders>
            <w:shd w:val="clear" w:color="auto" w:fill="auto"/>
            <w:noWrap/>
            <w:vAlign w:val="bottom"/>
            <w:hideMark/>
          </w:tcPr>
          <w:p w14:paraId="216A9BE9"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918" w:type="dxa"/>
            <w:tcBorders>
              <w:top w:val="nil"/>
              <w:left w:val="nil"/>
              <w:bottom w:val="nil"/>
              <w:right w:val="nil"/>
            </w:tcBorders>
            <w:shd w:val="clear" w:color="auto" w:fill="auto"/>
            <w:noWrap/>
            <w:vAlign w:val="bottom"/>
            <w:hideMark/>
          </w:tcPr>
          <w:p w14:paraId="11EBEE2C" w14:textId="77777777" w:rsidR="00681961" w:rsidRPr="00681961" w:rsidRDefault="00681961" w:rsidP="00681961">
            <w:pPr>
              <w:spacing w:after="0" w:line="240" w:lineRule="auto"/>
              <w:jc w:val="center"/>
              <w:rPr>
                <w:rFonts w:ascii="Calibri" w:eastAsia="Times New Roman" w:hAnsi="Calibri" w:cs="Calibri"/>
                <w:color w:val="000000"/>
                <w:lang w:eastAsia="nb-NO"/>
              </w:rPr>
            </w:pPr>
          </w:p>
        </w:tc>
      </w:tr>
      <w:tr w:rsidR="00681961" w:rsidRPr="00681961" w14:paraId="3A46CB3A" w14:textId="77777777" w:rsidTr="00681961">
        <w:trPr>
          <w:trHeight w:val="300"/>
        </w:trPr>
        <w:tc>
          <w:tcPr>
            <w:tcW w:w="1531" w:type="dxa"/>
            <w:tcBorders>
              <w:top w:val="nil"/>
              <w:left w:val="nil"/>
              <w:bottom w:val="nil"/>
              <w:right w:val="nil"/>
            </w:tcBorders>
            <w:shd w:val="clear" w:color="auto" w:fill="auto"/>
            <w:noWrap/>
            <w:vAlign w:val="bottom"/>
            <w:hideMark/>
          </w:tcPr>
          <w:p w14:paraId="24D5A3D5"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c>
          <w:tcPr>
            <w:tcW w:w="1103" w:type="dxa"/>
            <w:tcBorders>
              <w:top w:val="nil"/>
              <w:left w:val="nil"/>
              <w:bottom w:val="nil"/>
              <w:right w:val="nil"/>
            </w:tcBorders>
            <w:shd w:val="clear" w:color="auto" w:fill="auto"/>
            <w:noWrap/>
            <w:vAlign w:val="bottom"/>
            <w:hideMark/>
          </w:tcPr>
          <w:p w14:paraId="32FAF643"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60C63C4C"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15" w:type="dxa"/>
            <w:tcBorders>
              <w:top w:val="nil"/>
              <w:left w:val="nil"/>
              <w:bottom w:val="nil"/>
              <w:right w:val="nil"/>
            </w:tcBorders>
            <w:shd w:val="clear" w:color="auto" w:fill="auto"/>
            <w:noWrap/>
            <w:vAlign w:val="bottom"/>
            <w:hideMark/>
          </w:tcPr>
          <w:p w14:paraId="30040A8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2615008A"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0EC26EA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541B98D7"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41C3555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7DAD86E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838" w:type="dxa"/>
            <w:tcBorders>
              <w:top w:val="nil"/>
              <w:left w:val="nil"/>
              <w:bottom w:val="nil"/>
              <w:right w:val="nil"/>
            </w:tcBorders>
            <w:shd w:val="clear" w:color="auto" w:fill="auto"/>
            <w:noWrap/>
            <w:vAlign w:val="bottom"/>
            <w:hideMark/>
          </w:tcPr>
          <w:p w14:paraId="051E254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918" w:type="dxa"/>
            <w:tcBorders>
              <w:top w:val="nil"/>
              <w:left w:val="nil"/>
              <w:bottom w:val="nil"/>
              <w:right w:val="nil"/>
            </w:tcBorders>
            <w:shd w:val="clear" w:color="auto" w:fill="auto"/>
            <w:noWrap/>
            <w:vAlign w:val="bottom"/>
            <w:hideMark/>
          </w:tcPr>
          <w:p w14:paraId="70885C38"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r>
      <w:tr w:rsidR="00681961" w:rsidRPr="00681961" w14:paraId="038608D4" w14:textId="77777777" w:rsidTr="00681961">
        <w:trPr>
          <w:trHeight w:val="300"/>
        </w:trPr>
        <w:tc>
          <w:tcPr>
            <w:tcW w:w="2749" w:type="dxa"/>
            <w:gridSpan w:val="3"/>
            <w:tcBorders>
              <w:top w:val="nil"/>
              <w:left w:val="nil"/>
              <w:bottom w:val="nil"/>
              <w:right w:val="nil"/>
            </w:tcBorders>
            <w:shd w:val="clear" w:color="auto" w:fill="auto"/>
            <w:noWrap/>
            <w:vAlign w:val="bottom"/>
            <w:hideMark/>
          </w:tcPr>
          <w:p w14:paraId="48EF45B7" w14:textId="77777777" w:rsidR="00681961" w:rsidRPr="00681961" w:rsidRDefault="00681961" w:rsidP="00681961">
            <w:pPr>
              <w:spacing w:after="0" w:line="240" w:lineRule="auto"/>
              <w:rPr>
                <w:rFonts w:ascii="Calibri" w:eastAsia="Times New Roman" w:hAnsi="Calibri" w:cs="Calibri"/>
                <w:b/>
                <w:bCs/>
                <w:color w:val="000000"/>
                <w:lang w:eastAsia="nb-NO"/>
              </w:rPr>
            </w:pPr>
            <w:r w:rsidRPr="00681961">
              <w:rPr>
                <w:rFonts w:ascii="Calibri" w:eastAsia="Times New Roman" w:hAnsi="Calibri" w:cs="Calibri"/>
                <w:b/>
                <w:bCs/>
                <w:color w:val="000000"/>
                <w:lang w:eastAsia="nb-NO"/>
              </w:rPr>
              <w:t>Fødselsdager i mai:</w:t>
            </w:r>
          </w:p>
        </w:tc>
        <w:tc>
          <w:tcPr>
            <w:tcW w:w="115" w:type="dxa"/>
            <w:tcBorders>
              <w:top w:val="nil"/>
              <w:left w:val="nil"/>
              <w:bottom w:val="nil"/>
              <w:right w:val="nil"/>
            </w:tcBorders>
            <w:shd w:val="clear" w:color="auto" w:fill="auto"/>
            <w:noWrap/>
            <w:vAlign w:val="bottom"/>
            <w:hideMark/>
          </w:tcPr>
          <w:p w14:paraId="1E524890" w14:textId="77777777" w:rsidR="00681961" w:rsidRPr="00681961" w:rsidRDefault="00681961" w:rsidP="00681961">
            <w:pPr>
              <w:spacing w:after="0" w:line="240" w:lineRule="auto"/>
              <w:rPr>
                <w:rFonts w:ascii="Calibri" w:eastAsia="Times New Roman" w:hAnsi="Calibri" w:cs="Calibri"/>
                <w:b/>
                <w:bCs/>
                <w:color w:val="000000"/>
                <w:lang w:eastAsia="nb-NO"/>
              </w:rPr>
            </w:pPr>
          </w:p>
        </w:tc>
        <w:tc>
          <w:tcPr>
            <w:tcW w:w="124" w:type="dxa"/>
            <w:tcBorders>
              <w:top w:val="nil"/>
              <w:left w:val="nil"/>
              <w:bottom w:val="nil"/>
              <w:right w:val="nil"/>
            </w:tcBorders>
            <w:shd w:val="clear" w:color="auto" w:fill="auto"/>
            <w:noWrap/>
            <w:vAlign w:val="bottom"/>
            <w:hideMark/>
          </w:tcPr>
          <w:p w14:paraId="55B66FF0"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52F129CC"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08DD484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2C29DAF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5CC1875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838" w:type="dxa"/>
            <w:tcBorders>
              <w:top w:val="nil"/>
              <w:left w:val="nil"/>
              <w:bottom w:val="nil"/>
              <w:right w:val="nil"/>
            </w:tcBorders>
            <w:shd w:val="clear" w:color="auto" w:fill="auto"/>
            <w:noWrap/>
            <w:vAlign w:val="bottom"/>
            <w:hideMark/>
          </w:tcPr>
          <w:p w14:paraId="077250D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918" w:type="dxa"/>
            <w:tcBorders>
              <w:top w:val="nil"/>
              <w:left w:val="nil"/>
              <w:bottom w:val="nil"/>
              <w:right w:val="nil"/>
            </w:tcBorders>
            <w:shd w:val="clear" w:color="auto" w:fill="auto"/>
            <w:noWrap/>
            <w:vAlign w:val="bottom"/>
            <w:hideMark/>
          </w:tcPr>
          <w:p w14:paraId="47939348" w14:textId="77777777" w:rsidR="00681961" w:rsidRPr="00681961" w:rsidRDefault="00681961" w:rsidP="00681961">
            <w:pPr>
              <w:spacing w:after="0" w:line="240" w:lineRule="auto"/>
              <w:jc w:val="center"/>
              <w:rPr>
                <w:rFonts w:ascii="Times New Roman" w:eastAsia="Times New Roman" w:hAnsi="Times New Roman" w:cs="Times New Roman"/>
                <w:sz w:val="20"/>
                <w:szCs w:val="20"/>
                <w:lang w:eastAsia="nb-NO"/>
              </w:rPr>
            </w:pPr>
          </w:p>
        </w:tc>
      </w:tr>
      <w:tr w:rsidR="00681961" w:rsidRPr="00681961" w14:paraId="1B553B9E" w14:textId="77777777" w:rsidTr="00681961">
        <w:trPr>
          <w:trHeight w:val="300"/>
        </w:trPr>
        <w:tc>
          <w:tcPr>
            <w:tcW w:w="1531" w:type="dxa"/>
            <w:tcBorders>
              <w:top w:val="single" w:sz="4" w:space="0" w:color="auto"/>
              <w:left w:val="single" w:sz="4" w:space="0" w:color="auto"/>
              <w:bottom w:val="single" w:sz="4" w:space="0" w:color="auto"/>
              <w:right w:val="nil"/>
            </w:tcBorders>
            <w:shd w:val="clear" w:color="auto" w:fill="auto"/>
            <w:noWrap/>
            <w:vAlign w:val="bottom"/>
            <w:hideMark/>
          </w:tcPr>
          <w:p w14:paraId="480D4E0F"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Navn</w:t>
            </w:r>
          </w:p>
        </w:tc>
        <w:tc>
          <w:tcPr>
            <w:tcW w:w="1103" w:type="dxa"/>
            <w:tcBorders>
              <w:top w:val="single" w:sz="4" w:space="0" w:color="auto"/>
              <w:left w:val="nil"/>
              <w:bottom w:val="single" w:sz="4" w:space="0" w:color="auto"/>
              <w:right w:val="nil"/>
            </w:tcBorders>
            <w:shd w:val="clear" w:color="auto" w:fill="auto"/>
            <w:noWrap/>
            <w:vAlign w:val="bottom"/>
            <w:hideMark/>
          </w:tcPr>
          <w:p w14:paraId="41787342"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15" w:type="dxa"/>
            <w:tcBorders>
              <w:top w:val="single" w:sz="4" w:space="0" w:color="auto"/>
              <w:left w:val="nil"/>
              <w:bottom w:val="single" w:sz="4" w:space="0" w:color="auto"/>
              <w:right w:val="nil"/>
            </w:tcBorders>
            <w:shd w:val="clear" w:color="auto" w:fill="auto"/>
            <w:noWrap/>
            <w:vAlign w:val="bottom"/>
            <w:hideMark/>
          </w:tcPr>
          <w:p w14:paraId="44EA94B3"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15" w:type="dxa"/>
            <w:tcBorders>
              <w:top w:val="single" w:sz="4" w:space="0" w:color="auto"/>
              <w:left w:val="nil"/>
              <w:bottom w:val="single" w:sz="4" w:space="0" w:color="auto"/>
              <w:right w:val="nil"/>
            </w:tcBorders>
            <w:shd w:val="clear" w:color="auto" w:fill="auto"/>
            <w:noWrap/>
            <w:vAlign w:val="bottom"/>
            <w:hideMark/>
          </w:tcPr>
          <w:p w14:paraId="76577C2D"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24" w:type="dxa"/>
            <w:tcBorders>
              <w:top w:val="single" w:sz="4" w:space="0" w:color="auto"/>
              <w:left w:val="nil"/>
              <w:bottom w:val="single" w:sz="4" w:space="0" w:color="auto"/>
              <w:right w:val="nil"/>
            </w:tcBorders>
            <w:shd w:val="clear" w:color="auto" w:fill="auto"/>
            <w:noWrap/>
            <w:vAlign w:val="bottom"/>
            <w:hideMark/>
          </w:tcPr>
          <w:p w14:paraId="1543D2CC"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124" w:type="dxa"/>
            <w:tcBorders>
              <w:top w:val="single" w:sz="4" w:space="0" w:color="auto"/>
              <w:left w:val="nil"/>
              <w:bottom w:val="single" w:sz="4" w:space="0" w:color="auto"/>
              <w:right w:val="single" w:sz="4" w:space="0" w:color="auto"/>
            </w:tcBorders>
            <w:shd w:val="clear" w:color="auto" w:fill="auto"/>
            <w:noWrap/>
            <w:vAlign w:val="bottom"/>
            <w:hideMark/>
          </w:tcPr>
          <w:p w14:paraId="65FA86BE"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57100E6C"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Dag</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1E06388D" w14:textId="77777777" w:rsidR="00681961" w:rsidRPr="00681961" w:rsidRDefault="00681961" w:rsidP="00681961">
            <w:pPr>
              <w:spacing w:after="0" w:line="240" w:lineRule="auto"/>
              <w:jc w:val="center"/>
              <w:rPr>
                <w:rFonts w:ascii="Calibri" w:eastAsia="Times New Roman" w:hAnsi="Calibri" w:cs="Calibri"/>
                <w:color w:val="000000"/>
                <w:lang w:eastAsia="nb-NO"/>
              </w:rPr>
            </w:pPr>
            <w:proofErr w:type="spellStart"/>
            <w:r w:rsidRPr="00681961">
              <w:rPr>
                <w:rFonts w:ascii="Calibri" w:eastAsia="Times New Roman" w:hAnsi="Calibri" w:cs="Calibri"/>
                <w:color w:val="000000"/>
                <w:lang w:eastAsia="nb-NO"/>
              </w:rPr>
              <w:t>Mnd</w:t>
            </w:r>
            <w:proofErr w:type="spellEnd"/>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6FB4419A"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År</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71459C9D"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Alder</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169633FD"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531494FC" w14:textId="77777777" w:rsidTr="00681961">
        <w:trPr>
          <w:trHeight w:val="300"/>
        </w:trPr>
        <w:tc>
          <w:tcPr>
            <w:tcW w:w="311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FDCD38C"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 xml:space="preserve">Liv Helen </w:t>
            </w:r>
            <w:proofErr w:type="spellStart"/>
            <w:r w:rsidRPr="00681961">
              <w:rPr>
                <w:rFonts w:ascii="Calibri" w:eastAsia="Times New Roman" w:hAnsi="Calibri" w:cs="Calibri"/>
                <w:color w:val="000000"/>
                <w:lang w:eastAsia="nb-NO"/>
              </w:rPr>
              <w:t>Axdal</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14:paraId="45AC6FB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7</w:t>
            </w:r>
          </w:p>
        </w:tc>
        <w:tc>
          <w:tcPr>
            <w:tcW w:w="890" w:type="dxa"/>
            <w:tcBorders>
              <w:top w:val="nil"/>
              <w:left w:val="nil"/>
              <w:bottom w:val="single" w:sz="4" w:space="0" w:color="auto"/>
              <w:right w:val="single" w:sz="4" w:space="0" w:color="auto"/>
            </w:tcBorders>
            <w:shd w:val="clear" w:color="auto" w:fill="auto"/>
            <w:noWrap/>
            <w:vAlign w:val="bottom"/>
            <w:hideMark/>
          </w:tcPr>
          <w:p w14:paraId="03466865"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5</w:t>
            </w:r>
          </w:p>
        </w:tc>
        <w:tc>
          <w:tcPr>
            <w:tcW w:w="1696" w:type="dxa"/>
            <w:tcBorders>
              <w:top w:val="nil"/>
              <w:left w:val="nil"/>
              <w:bottom w:val="single" w:sz="4" w:space="0" w:color="auto"/>
              <w:right w:val="single" w:sz="4" w:space="0" w:color="auto"/>
            </w:tcBorders>
            <w:shd w:val="clear" w:color="auto" w:fill="auto"/>
            <w:noWrap/>
            <w:vAlign w:val="bottom"/>
            <w:hideMark/>
          </w:tcPr>
          <w:p w14:paraId="3F1FA4E9"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1953</w:t>
            </w:r>
          </w:p>
        </w:tc>
        <w:tc>
          <w:tcPr>
            <w:tcW w:w="1838" w:type="dxa"/>
            <w:tcBorders>
              <w:top w:val="nil"/>
              <w:left w:val="nil"/>
              <w:bottom w:val="single" w:sz="4" w:space="0" w:color="auto"/>
              <w:right w:val="single" w:sz="4" w:space="0" w:color="auto"/>
            </w:tcBorders>
            <w:shd w:val="clear" w:color="auto" w:fill="auto"/>
            <w:noWrap/>
            <w:vAlign w:val="bottom"/>
            <w:hideMark/>
          </w:tcPr>
          <w:p w14:paraId="3C065DA8"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69</w:t>
            </w:r>
          </w:p>
        </w:tc>
        <w:tc>
          <w:tcPr>
            <w:tcW w:w="1918" w:type="dxa"/>
            <w:tcBorders>
              <w:top w:val="nil"/>
              <w:left w:val="nil"/>
              <w:bottom w:val="single" w:sz="4" w:space="0" w:color="auto"/>
              <w:right w:val="nil"/>
            </w:tcBorders>
            <w:shd w:val="clear" w:color="auto" w:fill="auto"/>
            <w:noWrap/>
            <w:vAlign w:val="bottom"/>
            <w:hideMark/>
          </w:tcPr>
          <w:p w14:paraId="5B43CCCC"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69BAD9F5" w14:textId="77777777" w:rsidTr="00681961">
        <w:trPr>
          <w:trHeight w:val="300"/>
        </w:trPr>
        <w:tc>
          <w:tcPr>
            <w:tcW w:w="311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7A47072"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Terje Bøe</w:t>
            </w:r>
          </w:p>
        </w:tc>
        <w:tc>
          <w:tcPr>
            <w:tcW w:w="735" w:type="dxa"/>
            <w:tcBorders>
              <w:top w:val="nil"/>
              <w:left w:val="nil"/>
              <w:bottom w:val="single" w:sz="4" w:space="0" w:color="auto"/>
              <w:right w:val="single" w:sz="4" w:space="0" w:color="auto"/>
            </w:tcBorders>
            <w:shd w:val="clear" w:color="auto" w:fill="auto"/>
            <w:noWrap/>
            <w:vAlign w:val="bottom"/>
            <w:hideMark/>
          </w:tcPr>
          <w:p w14:paraId="5A7AAAA4"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26</w:t>
            </w:r>
          </w:p>
        </w:tc>
        <w:tc>
          <w:tcPr>
            <w:tcW w:w="890" w:type="dxa"/>
            <w:tcBorders>
              <w:top w:val="nil"/>
              <w:left w:val="nil"/>
              <w:bottom w:val="single" w:sz="4" w:space="0" w:color="auto"/>
              <w:right w:val="single" w:sz="4" w:space="0" w:color="auto"/>
            </w:tcBorders>
            <w:shd w:val="clear" w:color="auto" w:fill="auto"/>
            <w:noWrap/>
            <w:vAlign w:val="bottom"/>
            <w:hideMark/>
          </w:tcPr>
          <w:p w14:paraId="2EF13EA1"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5</w:t>
            </w:r>
          </w:p>
        </w:tc>
        <w:tc>
          <w:tcPr>
            <w:tcW w:w="1696" w:type="dxa"/>
            <w:tcBorders>
              <w:top w:val="nil"/>
              <w:left w:val="nil"/>
              <w:bottom w:val="single" w:sz="4" w:space="0" w:color="auto"/>
              <w:right w:val="single" w:sz="4" w:space="0" w:color="auto"/>
            </w:tcBorders>
            <w:shd w:val="clear" w:color="auto" w:fill="auto"/>
            <w:noWrap/>
            <w:vAlign w:val="bottom"/>
            <w:hideMark/>
          </w:tcPr>
          <w:p w14:paraId="77FC7349"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1937</w:t>
            </w:r>
          </w:p>
        </w:tc>
        <w:tc>
          <w:tcPr>
            <w:tcW w:w="1838" w:type="dxa"/>
            <w:tcBorders>
              <w:top w:val="nil"/>
              <w:left w:val="nil"/>
              <w:bottom w:val="single" w:sz="4" w:space="0" w:color="auto"/>
              <w:right w:val="single" w:sz="4" w:space="0" w:color="auto"/>
            </w:tcBorders>
            <w:shd w:val="clear" w:color="auto" w:fill="auto"/>
            <w:noWrap/>
            <w:vAlign w:val="bottom"/>
            <w:hideMark/>
          </w:tcPr>
          <w:p w14:paraId="2ADFBEB1"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85</w:t>
            </w:r>
          </w:p>
        </w:tc>
        <w:tc>
          <w:tcPr>
            <w:tcW w:w="1918" w:type="dxa"/>
            <w:tcBorders>
              <w:top w:val="nil"/>
              <w:left w:val="nil"/>
              <w:bottom w:val="single" w:sz="4" w:space="0" w:color="auto"/>
              <w:right w:val="nil"/>
            </w:tcBorders>
            <w:shd w:val="clear" w:color="auto" w:fill="auto"/>
            <w:noWrap/>
            <w:vAlign w:val="bottom"/>
            <w:hideMark/>
          </w:tcPr>
          <w:p w14:paraId="64A359DA"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3689FE01" w14:textId="77777777" w:rsidTr="00681961">
        <w:trPr>
          <w:trHeight w:val="315"/>
        </w:trPr>
        <w:tc>
          <w:tcPr>
            <w:tcW w:w="3112" w:type="dxa"/>
            <w:gridSpan w:val="6"/>
            <w:tcBorders>
              <w:top w:val="single" w:sz="4" w:space="0" w:color="auto"/>
              <w:left w:val="nil"/>
              <w:bottom w:val="single" w:sz="8" w:space="0" w:color="auto"/>
              <w:right w:val="single" w:sz="4" w:space="0" w:color="000000"/>
            </w:tcBorders>
            <w:shd w:val="clear" w:color="auto" w:fill="auto"/>
            <w:noWrap/>
            <w:vAlign w:val="bottom"/>
            <w:hideMark/>
          </w:tcPr>
          <w:p w14:paraId="40487D12"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Asbjørn Asbjørnsen</w:t>
            </w:r>
          </w:p>
        </w:tc>
        <w:tc>
          <w:tcPr>
            <w:tcW w:w="735" w:type="dxa"/>
            <w:tcBorders>
              <w:top w:val="nil"/>
              <w:left w:val="nil"/>
              <w:bottom w:val="single" w:sz="8" w:space="0" w:color="auto"/>
              <w:right w:val="single" w:sz="4" w:space="0" w:color="auto"/>
            </w:tcBorders>
            <w:shd w:val="clear" w:color="auto" w:fill="auto"/>
            <w:noWrap/>
            <w:vAlign w:val="bottom"/>
            <w:hideMark/>
          </w:tcPr>
          <w:p w14:paraId="37F2F90D"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28</w:t>
            </w:r>
          </w:p>
        </w:tc>
        <w:tc>
          <w:tcPr>
            <w:tcW w:w="890" w:type="dxa"/>
            <w:tcBorders>
              <w:top w:val="nil"/>
              <w:left w:val="nil"/>
              <w:bottom w:val="single" w:sz="8" w:space="0" w:color="auto"/>
              <w:right w:val="single" w:sz="4" w:space="0" w:color="auto"/>
            </w:tcBorders>
            <w:shd w:val="clear" w:color="auto" w:fill="auto"/>
            <w:noWrap/>
            <w:vAlign w:val="bottom"/>
            <w:hideMark/>
          </w:tcPr>
          <w:p w14:paraId="7F493592"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5</w:t>
            </w:r>
          </w:p>
        </w:tc>
        <w:tc>
          <w:tcPr>
            <w:tcW w:w="1696" w:type="dxa"/>
            <w:tcBorders>
              <w:top w:val="nil"/>
              <w:left w:val="nil"/>
              <w:bottom w:val="single" w:sz="8" w:space="0" w:color="auto"/>
              <w:right w:val="single" w:sz="4" w:space="0" w:color="auto"/>
            </w:tcBorders>
            <w:shd w:val="clear" w:color="auto" w:fill="auto"/>
            <w:noWrap/>
            <w:vAlign w:val="bottom"/>
            <w:hideMark/>
          </w:tcPr>
          <w:p w14:paraId="369917AD"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1958</w:t>
            </w:r>
          </w:p>
        </w:tc>
        <w:tc>
          <w:tcPr>
            <w:tcW w:w="1838" w:type="dxa"/>
            <w:tcBorders>
              <w:top w:val="nil"/>
              <w:left w:val="nil"/>
              <w:bottom w:val="single" w:sz="8" w:space="0" w:color="auto"/>
              <w:right w:val="single" w:sz="4" w:space="0" w:color="auto"/>
            </w:tcBorders>
            <w:shd w:val="clear" w:color="auto" w:fill="auto"/>
            <w:noWrap/>
            <w:vAlign w:val="bottom"/>
            <w:hideMark/>
          </w:tcPr>
          <w:p w14:paraId="2A2E2895"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64</w:t>
            </w:r>
          </w:p>
        </w:tc>
        <w:tc>
          <w:tcPr>
            <w:tcW w:w="1918" w:type="dxa"/>
            <w:tcBorders>
              <w:top w:val="nil"/>
              <w:left w:val="nil"/>
              <w:bottom w:val="single" w:sz="8" w:space="0" w:color="auto"/>
              <w:right w:val="nil"/>
            </w:tcBorders>
            <w:shd w:val="clear" w:color="auto" w:fill="auto"/>
            <w:noWrap/>
            <w:vAlign w:val="bottom"/>
            <w:hideMark/>
          </w:tcPr>
          <w:p w14:paraId="47D7A2B6" w14:textId="77777777" w:rsidR="00681961" w:rsidRPr="00681961" w:rsidRDefault="00681961" w:rsidP="00681961">
            <w:pPr>
              <w:spacing w:after="0" w:line="240" w:lineRule="auto"/>
              <w:jc w:val="center"/>
              <w:rPr>
                <w:rFonts w:ascii="Calibri" w:eastAsia="Times New Roman" w:hAnsi="Calibri" w:cs="Calibri"/>
                <w:color w:val="000000"/>
                <w:lang w:eastAsia="nb-NO"/>
              </w:rPr>
            </w:pPr>
            <w:r w:rsidRPr="00681961">
              <w:rPr>
                <w:rFonts w:ascii="Calibri" w:eastAsia="Times New Roman" w:hAnsi="Calibri" w:cs="Calibri"/>
                <w:color w:val="000000"/>
                <w:lang w:eastAsia="nb-NO"/>
              </w:rPr>
              <w:t> </w:t>
            </w:r>
          </w:p>
        </w:tc>
      </w:tr>
      <w:tr w:rsidR="00681961" w:rsidRPr="00681961" w14:paraId="5A7D2896" w14:textId="77777777" w:rsidTr="00681961">
        <w:trPr>
          <w:trHeight w:val="300"/>
        </w:trPr>
        <w:tc>
          <w:tcPr>
            <w:tcW w:w="2864" w:type="dxa"/>
            <w:gridSpan w:val="4"/>
            <w:tcBorders>
              <w:top w:val="nil"/>
              <w:left w:val="nil"/>
              <w:bottom w:val="nil"/>
              <w:right w:val="nil"/>
            </w:tcBorders>
            <w:shd w:val="clear" w:color="auto" w:fill="auto"/>
            <w:noWrap/>
            <w:vAlign w:val="bottom"/>
            <w:hideMark/>
          </w:tcPr>
          <w:p w14:paraId="66E236B1"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President: Anita Varøy</w:t>
            </w:r>
          </w:p>
        </w:tc>
        <w:tc>
          <w:tcPr>
            <w:tcW w:w="124" w:type="dxa"/>
            <w:tcBorders>
              <w:top w:val="nil"/>
              <w:left w:val="nil"/>
              <w:bottom w:val="nil"/>
              <w:right w:val="nil"/>
            </w:tcBorders>
            <w:shd w:val="clear" w:color="auto" w:fill="auto"/>
            <w:noWrap/>
            <w:vAlign w:val="bottom"/>
            <w:hideMark/>
          </w:tcPr>
          <w:p w14:paraId="0F590556" w14:textId="77777777" w:rsidR="00681961" w:rsidRPr="00681961" w:rsidRDefault="00681961" w:rsidP="00681961">
            <w:pPr>
              <w:spacing w:after="0" w:line="240" w:lineRule="auto"/>
              <w:rPr>
                <w:rFonts w:ascii="Calibri" w:eastAsia="Times New Roman" w:hAnsi="Calibri" w:cs="Calibri"/>
                <w:color w:val="000000"/>
                <w:lang w:eastAsia="nb-NO"/>
              </w:rPr>
            </w:pPr>
          </w:p>
        </w:tc>
        <w:tc>
          <w:tcPr>
            <w:tcW w:w="124" w:type="dxa"/>
            <w:tcBorders>
              <w:top w:val="nil"/>
              <w:left w:val="nil"/>
              <w:bottom w:val="nil"/>
              <w:right w:val="nil"/>
            </w:tcBorders>
            <w:shd w:val="clear" w:color="auto" w:fill="auto"/>
            <w:noWrap/>
            <w:vAlign w:val="bottom"/>
            <w:hideMark/>
          </w:tcPr>
          <w:p w14:paraId="652E705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419860A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0DC065C6"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290D098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tcBorders>
              <w:top w:val="nil"/>
              <w:left w:val="nil"/>
              <w:bottom w:val="nil"/>
              <w:right w:val="nil"/>
            </w:tcBorders>
            <w:shd w:val="clear" w:color="auto" w:fill="auto"/>
            <w:noWrap/>
            <w:vAlign w:val="bottom"/>
            <w:hideMark/>
          </w:tcPr>
          <w:p w14:paraId="7432C359"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Sekretær: Helge Skogstrand</w:t>
            </w:r>
          </w:p>
        </w:tc>
      </w:tr>
      <w:tr w:rsidR="00681961" w:rsidRPr="00681961" w14:paraId="64983A47" w14:textId="77777777" w:rsidTr="00681961">
        <w:trPr>
          <w:trHeight w:val="300"/>
        </w:trPr>
        <w:tc>
          <w:tcPr>
            <w:tcW w:w="2634" w:type="dxa"/>
            <w:gridSpan w:val="2"/>
            <w:tcBorders>
              <w:top w:val="nil"/>
              <w:left w:val="nil"/>
              <w:bottom w:val="nil"/>
              <w:right w:val="nil"/>
            </w:tcBorders>
            <w:shd w:val="clear" w:color="auto" w:fill="auto"/>
            <w:noWrap/>
            <w:vAlign w:val="bottom"/>
            <w:hideMark/>
          </w:tcPr>
          <w:p w14:paraId="0E8AFB0E" w14:textId="77777777" w:rsidR="00681961" w:rsidRPr="00681961" w:rsidRDefault="00681961" w:rsidP="00681961">
            <w:pPr>
              <w:spacing w:after="0" w:line="240" w:lineRule="auto"/>
              <w:rPr>
                <w:rFonts w:ascii="Calibri" w:eastAsia="Times New Roman" w:hAnsi="Calibri" w:cs="Calibri"/>
                <w:color w:val="000000"/>
                <w:lang w:eastAsia="nb-NO"/>
              </w:rPr>
            </w:pPr>
            <w:proofErr w:type="spellStart"/>
            <w:r w:rsidRPr="00681961">
              <w:rPr>
                <w:rFonts w:ascii="Calibri" w:eastAsia="Times New Roman" w:hAnsi="Calibri" w:cs="Calibri"/>
                <w:color w:val="000000"/>
                <w:lang w:eastAsia="nb-NO"/>
              </w:rPr>
              <w:t>Askvegen</w:t>
            </w:r>
            <w:proofErr w:type="spellEnd"/>
            <w:r w:rsidRPr="00681961">
              <w:rPr>
                <w:rFonts w:ascii="Calibri" w:eastAsia="Times New Roman" w:hAnsi="Calibri" w:cs="Calibri"/>
                <w:color w:val="000000"/>
                <w:lang w:eastAsia="nb-NO"/>
              </w:rPr>
              <w:t xml:space="preserve"> 228</w:t>
            </w:r>
          </w:p>
        </w:tc>
        <w:tc>
          <w:tcPr>
            <w:tcW w:w="115" w:type="dxa"/>
            <w:tcBorders>
              <w:top w:val="nil"/>
              <w:left w:val="nil"/>
              <w:bottom w:val="nil"/>
              <w:right w:val="nil"/>
            </w:tcBorders>
            <w:shd w:val="clear" w:color="auto" w:fill="auto"/>
            <w:noWrap/>
            <w:vAlign w:val="bottom"/>
            <w:hideMark/>
          </w:tcPr>
          <w:p w14:paraId="04CE0588" w14:textId="77777777" w:rsidR="00681961" w:rsidRPr="00681961" w:rsidRDefault="00681961" w:rsidP="00681961">
            <w:pPr>
              <w:spacing w:after="0" w:line="240" w:lineRule="auto"/>
              <w:rPr>
                <w:rFonts w:ascii="Calibri" w:eastAsia="Times New Roman" w:hAnsi="Calibri" w:cs="Calibri"/>
                <w:color w:val="000000"/>
                <w:lang w:eastAsia="nb-NO"/>
              </w:rPr>
            </w:pPr>
          </w:p>
        </w:tc>
        <w:tc>
          <w:tcPr>
            <w:tcW w:w="115" w:type="dxa"/>
            <w:tcBorders>
              <w:top w:val="nil"/>
              <w:left w:val="nil"/>
              <w:bottom w:val="nil"/>
              <w:right w:val="nil"/>
            </w:tcBorders>
            <w:shd w:val="clear" w:color="auto" w:fill="auto"/>
            <w:noWrap/>
            <w:vAlign w:val="bottom"/>
            <w:hideMark/>
          </w:tcPr>
          <w:p w14:paraId="6EB6E3C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794D6464"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2911508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184B432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1A5C0F87"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58CC782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tcBorders>
              <w:top w:val="nil"/>
              <w:left w:val="nil"/>
              <w:bottom w:val="nil"/>
              <w:right w:val="nil"/>
            </w:tcBorders>
            <w:shd w:val="clear" w:color="auto" w:fill="auto"/>
            <w:noWrap/>
            <w:vAlign w:val="bottom"/>
            <w:hideMark/>
          </w:tcPr>
          <w:p w14:paraId="372A15EF"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Rispeleitet 46 a</w:t>
            </w:r>
          </w:p>
        </w:tc>
      </w:tr>
      <w:tr w:rsidR="00681961" w:rsidRPr="00681961" w14:paraId="1B540824" w14:textId="77777777" w:rsidTr="00681961">
        <w:trPr>
          <w:trHeight w:val="300"/>
        </w:trPr>
        <w:tc>
          <w:tcPr>
            <w:tcW w:w="2634" w:type="dxa"/>
            <w:gridSpan w:val="2"/>
            <w:tcBorders>
              <w:top w:val="nil"/>
              <w:left w:val="nil"/>
              <w:bottom w:val="nil"/>
              <w:right w:val="nil"/>
            </w:tcBorders>
            <w:shd w:val="clear" w:color="auto" w:fill="auto"/>
            <w:noWrap/>
            <w:vAlign w:val="bottom"/>
            <w:hideMark/>
          </w:tcPr>
          <w:p w14:paraId="3F00A86F"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5307 Ask</w:t>
            </w:r>
          </w:p>
        </w:tc>
        <w:tc>
          <w:tcPr>
            <w:tcW w:w="115" w:type="dxa"/>
            <w:tcBorders>
              <w:top w:val="nil"/>
              <w:left w:val="nil"/>
              <w:bottom w:val="nil"/>
              <w:right w:val="nil"/>
            </w:tcBorders>
            <w:shd w:val="clear" w:color="auto" w:fill="auto"/>
            <w:noWrap/>
            <w:vAlign w:val="bottom"/>
            <w:hideMark/>
          </w:tcPr>
          <w:p w14:paraId="174A80B8" w14:textId="77777777" w:rsidR="00681961" w:rsidRPr="00681961" w:rsidRDefault="00681961" w:rsidP="00681961">
            <w:pPr>
              <w:spacing w:after="0" w:line="240" w:lineRule="auto"/>
              <w:rPr>
                <w:rFonts w:ascii="Calibri" w:eastAsia="Times New Roman" w:hAnsi="Calibri" w:cs="Calibri"/>
                <w:color w:val="000000"/>
                <w:lang w:eastAsia="nb-NO"/>
              </w:rPr>
            </w:pPr>
          </w:p>
        </w:tc>
        <w:tc>
          <w:tcPr>
            <w:tcW w:w="115" w:type="dxa"/>
            <w:tcBorders>
              <w:top w:val="nil"/>
              <w:left w:val="nil"/>
              <w:bottom w:val="nil"/>
              <w:right w:val="nil"/>
            </w:tcBorders>
            <w:shd w:val="clear" w:color="auto" w:fill="auto"/>
            <w:noWrap/>
            <w:vAlign w:val="bottom"/>
            <w:hideMark/>
          </w:tcPr>
          <w:p w14:paraId="2038D6E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3F984CE1"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50CA3718"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78B06803"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22932231"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0193893F"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tcBorders>
              <w:top w:val="nil"/>
              <w:left w:val="nil"/>
              <w:bottom w:val="nil"/>
              <w:right w:val="nil"/>
            </w:tcBorders>
            <w:shd w:val="clear" w:color="auto" w:fill="auto"/>
            <w:noWrap/>
            <w:vAlign w:val="bottom"/>
            <w:hideMark/>
          </w:tcPr>
          <w:p w14:paraId="1404E864"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5310 Hauglandshella</w:t>
            </w:r>
          </w:p>
        </w:tc>
      </w:tr>
      <w:tr w:rsidR="00681961" w:rsidRPr="00681961" w14:paraId="33D21E34" w14:textId="77777777" w:rsidTr="00681961">
        <w:trPr>
          <w:trHeight w:val="300"/>
        </w:trPr>
        <w:tc>
          <w:tcPr>
            <w:tcW w:w="2749" w:type="dxa"/>
            <w:gridSpan w:val="3"/>
            <w:tcBorders>
              <w:top w:val="nil"/>
              <w:left w:val="nil"/>
              <w:bottom w:val="nil"/>
              <w:right w:val="nil"/>
            </w:tcBorders>
            <w:shd w:val="clear" w:color="auto" w:fill="auto"/>
            <w:noWrap/>
            <w:vAlign w:val="bottom"/>
            <w:hideMark/>
          </w:tcPr>
          <w:p w14:paraId="01C91AD2"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Mobil: 471 41 808</w:t>
            </w:r>
          </w:p>
        </w:tc>
        <w:tc>
          <w:tcPr>
            <w:tcW w:w="115" w:type="dxa"/>
            <w:tcBorders>
              <w:top w:val="nil"/>
              <w:left w:val="nil"/>
              <w:bottom w:val="nil"/>
              <w:right w:val="nil"/>
            </w:tcBorders>
            <w:shd w:val="clear" w:color="auto" w:fill="auto"/>
            <w:noWrap/>
            <w:vAlign w:val="bottom"/>
            <w:hideMark/>
          </w:tcPr>
          <w:p w14:paraId="1B169BEE" w14:textId="77777777" w:rsidR="00681961" w:rsidRPr="00681961" w:rsidRDefault="00681961" w:rsidP="00681961">
            <w:pPr>
              <w:spacing w:after="0" w:line="240" w:lineRule="auto"/>
              <w:rPr>
                <w:rFonts w:ascii="Calibri" w:eastAsia="Times New Roman" w:hAnsi="Calibri" w:cs="Calibri"/>
                <w:color w:val="000000"/>
                <w:lang w:eastAsia="nb-NO"/>
              </w:rPr>
            </w:pPr>
          </w:p>
        </w:tc>
        <w:tc>
          <w:tcPr>
            <w:tcW w:w="124" w:type="dxa"/>
            <w:tcBorders>
              <w:top w:val="nil"/>
              <w:left w:val="nil"/>
              <w:bottom w:val="nil"/>
              <w:right w:val="nil"/>
            </w:tcBorders>
            <w:shd w:val="clear" w:color="auto" w:fill="auto"/>
            <w:noWrap/>
            <w:vAlign w:val="bottom"/>
            <w:hideMark/>
          </w:tcPr>
          <w:p w14:paraId="4D68CD0C"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24" w:type="dxa"/>
            <w:tcBorders>
              <w:top w:val="nil"/>
              <w:left w:val="nil"/>
              <w:bottom w:val="nil"/>
              <w:right w:val="nil"/>
            </w:tcBorders>
            <w:shd w:val="clear" w:color="auto" w:fill="auto"/>
            <w:noWrap/>
            <w:vAlign w:val="bottom"/>
            <w:hideMark/>
          </w:tcPr>
          <w:p w14:paraId="488F147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34103BB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6DCFE7AB"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5BF7858D"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tcBorders>
              <w:top w:val="nil"/>
              <w:left w:val="nil"/>
              <w:bottom w:val="nil"/>
              <w:right w:val="nil"/>
            </w:tcBorders>
            <w:shd w:val="clear" w:color="auto" w:fill="auto"/>
            <w:noWrap/>
            <w:vAlign w:val="bottom"/>
            <w:hideMark/>
          </w:tcPr>
          <w:p w14:paraId="41CB6AEF" w14:textId="77777777" w:rsidR="00681961" w:rsidRPr="00681961" w:rsidRDefault="00681961" w:rsidP="00681961">
            <w:pPr>
              <w:spacing w:after="0" w:line="240" w:lineRule="auto"/>
              <w:rPr>
                <w:rFonts w:ascii="Calibri" w:eastAsia="Times New Roman" w:hAnsi="Calibri" w:cs="Calibri"/>
                <w:color w:val="000000"/>
                <w:lang w:eastAsia="nb-NO"/>
              </w:rPr>
            </w:pPr>
            <w:r w:rsidRPr="00681961">
              <w:rPr>
                <w:rFonts w:ascii="Calibri" w:eastAsia="Times New Roman" w:hAnsi="Calibri" w:cs="Calibri"/>
                <w:color w:val="000000"/>
                <w:lang w:eastAsia="nb-NO"/>
              </w:rPr>
              <w:t>Mobil: 982 66 011</w:t>
            </w:r>
          </w:p>
        </w:tc>
      </w:tr>
      <w:tr w:rsidR="00681961" w:rsidRPr="00681961" w14:paraId="19F90C5C" w14:textId="77777777" w:rsidTr="00681961">
        <w:trPr>
          <w:trHeight w:val="300"/>
        </w:trPr>
        <w:tc>
          <w:tcPr>
            <w:tcW w:w="2864" w:type="dxa"/>
            <w:gridSpan w:val="4"/>
            <w:tcBorders>
              <w:top w:val="nil"/>
              <w:left w:val="nil"/>
              <w:bottom w:val="nil"/>
              <w:right w:val="nil"/>
            </w:tcBorders>
            <w:shd w:val="clear" w:color="auto" w:fill="auto"/>
            <w:noWrap/>
            <w:vAlign w:val="bottom"/>
            <w:hideMark/>
          </w:tcPr>
          <w:p w14:paraId="1EDD8064" w14:textId="77777777" w:rsidR="00681961" w:rsidRPr="00681961" w:rsidRDefault="008D1685" w:rsidP="00681961">
            <w:pPr>
              <w:spacing w:after="0" w:line="240" w:lineRule="auto"/>
              <w:rPr>
                <w:rFonts w:ascii="Calibri" w:eastAsia="Times New Roman" w:hAnsi="Calibri" w:cs="Calibri"/>
                <w:color w:val="0563C1"/>
                <w:u w:val="single"/>
                <w:lang w:eastAsia="nb-NO"/>
              </w:rPr>
            </w:pPr>
            <w:hyperlink r:id="rId6" w:history="1">
              <w:r w:rsidR="00681961" w:rsidRPr="00681961">
                <w:rPr>
                  <w:rFonts w:ascii="Calibri" w:eastAsia="Times New Roman" w:hAnsi="Calibri" w:cs="Calibri"/>
                  <w:color w:val="0563C1"/>
                  <w:u w:val="single"/>
                  <w:lang w:eastAsia="nb-NO"/>
                </w:rPr>
                <w:t>askoey@hotmail.com</w:t>
              </w:r>
            </w:hyperlink>
          </w:p>
        </w:tc>
        <w:tc>
          <w:tcPr>
            <w:tcW w:w="124" w:type="dxa"/>
            <w:tcBorders>
              <w:top w:val="nil"/>
              <w:left w:val="nil"/>
              <w:bottom w:val="nil"/>
              <w:right w:val="nil"/>
            </w:tcBorders>
            <w:shd w:val="clear" w:color="auto" w:fill="auto"/>
            <w:noWrap/>
            <w:vAlign w:val="bottom"/>
            <w:hideMark/>
          </w:tcPr>
          <w:p w14:paraId="32934B74" w14:textId="77777777" w:rsidR="00681961" w:rsidRPr="00681961" w:rsidRDefault="00681961" w:rsidP="00681961">
            <w:pPr>
              <w:spacing w:after="0" w:line="240" w:lineRule="auto"/>
              <w:rPr>
                <w:rFonts w:ascii="Calibri" w:eastAsia="Times New Roman" w:hAnsi="Calibri" w:cs="Calibri"/>
                <w:color w:val="0563C1"/>
                <w:u w:val="single"/>
                <w:lang w:eastAsia="nb-NO"/>
              </w:rPr>
            </w:pPr>
          </w:p>
        </w:tc>
        <w:tc>
          <w:tcPr>
            <w:tcW w:w="124" w:type="dxa"/>
            <w:tcBorders>
              <w:top w:val="nil"/>
              <w:left w:val="nil"/>
              <w:bottom w:val="nil"/>
              <w:right w:val="nil"/>
            </w:tcBorders>
            <w:shd w:val="clear" w:color="auto" w:fill="auto"/>
            <w:noWrap/>
            <w:vAlign w:val="bottom"/>
            <w:hideMark/>
          </w:tcPr>
          <w:p w14:paraId="57C273C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735" w:type="dxa"/>
            <w:tcBorders>
              <w:top w:val="nil"/>
              <w:left w:val="nil"/>
              <w:bottom w:val="nil"/>
              <w:right w:val="nil"/>
            </w:tcBorders>
            <w:shd w:val="clear" w:color="auto" w:fill="auto"/>
            <w:noWrap/>
            <w:vAlign w:val="bottom"/>
            <w:hideMark/>
          </w:tcPr>
          <w:p w14:paraId="59E0CD45"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890" w:type="dxa"/>
            <w:tcBorders>
              <w:top w:val="nil"/>
              <w:left w:val="nil"/>
              <w:bottom w:val="nil"/>
              <w:right w:val="nil"/>
            </w:tcBorders>
            <w:shd w:val="clear" w:color="auto" w:fill="auto"/>
            <w:noWrap/>
            <w:vAlign w:val="bottom"/>
            <w:hideMark/>
          </w:tcPr>
          <w:p w14:paraId="202FB572"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1696" w:type="dxa"/>
            <w:tcBorders>
              <w:top w:val="nil"/>
              <w:left w:val="nil"/>
              <w:bottom w:val="nil"/>
              <w:right w:val="nil"/>
            </w:tcBorders>
            <w:shd w:val="clear" w:color="auto" w:fill="auto"/>
            <w:noWrap/>
            <w:vAlign w:val="bottom"/>
            <w:hideMark/>
          </w:tcPr>
          <w:p w14:paraId="6150A709" w14:textId="77777777" w:rsidR="00681961" w:rsidRPr="00681961" w:rsidRDefault="00681961" w:rsidP="00681961">
            <w:pPr>
              <w:spacing w:after="0" w:line="240" w:lineRule="auto"/>
              <w:rPr>
                <w:rFonts w:ascii="Times New Roman" w:eastAsia="Times New Roman" w:hAnsi="Times New Roman" w:cs="Times New Roman"/>
                <w:sz w:val="20"/>
                <w:szCs w:val="20"/>
                <w:lang w:eastAsia="nb-NO"/>
              </w:rPr>
            </w:pPr>
          </w:p>
        </w:tc>
        <w:tc>
          <w:tcPr>
            <w:tcW w:w="3756" w:type="dxa"/>
            <w:gridSpan w:val="2"/>
            <w:tcBorders>
              <w:top w:val="nil"/>
              <w:left w:val="nil"/>
              <w:bottom w:val="nil"/>
              <w:right w:val="nil"/>
            </w:tcBorders>
            <w:shd w:val="clear" w:color="auto" w:fill="auto"/>
            <w:noWrap/>
            <w:vAlign w:val="bottom"/>
            <w:hideMark/>
          </w:tcPr>
          <w:p w14:paraId="6E24EF31" w14:textId="77777777" w:rsidR="00681961" w:rsidRPr="00681961" w:rsidRDefault="008D1685" w:rsidP="00681961">
            <w:pPr>
              <w:spacing w:after="0" w:line="240" w:lineRule="auto"/>
              <w:rPr>
                <w:rFonts w:ascii="Calibri" w:eastAsia="Times New Roman" w:hAnsi="Calibri" w:cs="Calibri"/>
                <w:color w:val="0563C1"/>
                <w:u w:val="single"/>
                <w:lang w:eastAsia="nb-NO"/>
              </w:rPr>
            </w:pPr>
            <w:hyperlink r:id="rId7" w:history="1">
              <w:r w:rsidR="00681961" w:rsidRPr="00681961">
                <w:rPr>
                  <w:rFonts w:ascii="Calibri" w:eastAsia="Times New Roman" w:hAnsi="Calibri" w:cs="Calibri"/>
                  <w:color w:val="0563C1"/>
                  <w:u w:val="single"/>
                  <w:lang w:eastAsia="nb-NO"/>
                </w:rPr>
                <w:t>helgeskogstrand@gmail.com</w:t>
              </w:r>
            </w:hyperlink>
          </w:p>
        </w:tc>
      </w:tr>
    </w:tbl>
    <w:p w14:paraId="2F04BCD0" w14:textId="42312F94" w:rsidR="00A42F6A" w:rsidRDefault="00A42F6A"/>
    <w:p w14:paraId="73FB247E" w14:textId="04B3ECEA" w:rsidR="008D1685" w:rsidRDefault="008D1685"/>
    <w:p w14:paraId="52FF3FCB" w14:textId="77777777" w:rsidR="008D1685" w:rsidRDefault="008D1685" w:rsidP="008D1685">
      <w:r>
        <w:rPr>
          <w:sz w:val="28"/>
          <w:szCs w:val="28"/>
          <w:u w:val="single"/>
        </w:rPr>
        <w:lastRenderedPageBreak/>
        <w:t>Askøy Rotary Klubb.</w:t>
      </w:r>
      <w:r>
        <w:t xml:space="preserve">                    Referat fra møtet den 07.april 2022.</w:t>
      </w:r>
    </w:p>
    <w:p w14:paraId="253F206B" w14:textId="77777777" w:rsidR="008D1685" w:rsidRDefault="008D1685" w:rsidP="008D1685"/>
    <w:p w14:paraId="01CB8244" w14:textId="77777777" w:rsidR="008D1685" w:rsidRDefault="008D1685" w:rsidP="008D1685">
      <w:r>
        <w:t xml:space="preserve">President Anita åpnet møtet ved å tenne et lys for vår </w:t>
      </w:r>
      <w:proofErr w:type="spellStart"/>
      <w:r>
        <w:t>rotary</w:t>
      </w:r>
      <w:proofErr w:type="spellEnd"/>
      <w:r>
        <w:t>-venn Per Ove som gikk bort den første april 2022. Hun ba forsamlingen om ett minutts stillhet.</w:t>
      </w:r>
    </w:p>
    <w:p w14:paraId="77511290" w14:textId="60490F57" w:rsidR="008D1685" w:rsidRDefault="008D1685" w:rsidP="008D1685">
      <w:r>
        <w:rPr>
          <w:noProof/>
        </w:rPr>
        <w:drawing>
          <wp:inline distT="0" distB="0" distL="0" distR="0" wp14:anchorId="7A8CBE73" wp14:editId="778C669A">
            <wp:extent cx="5753100" cy="7105650"/>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105650"/>
                    </a:xfrm>
                    <a:prstGeom prst="rect">
                      <a:avLst/>
                    </a:prstGeom>
                    <a:noFill/>
                    <a:ln>
                      <a:noFill/>
                    </a:ln>
                  </pic:spPr>
                </pic:pic>
              </a:graphicData>
            </a:graphic>
          </wp:inline>
        </w:drawing>
      </w:r>
    </w:p>
    <w:p w14:paraId="7C42106D" w14:textId="77777777" w:rsidR="008D1685" w:rsidRDefault="008D1685" w:rsidP="008D1685"/>
    <w:p w14:paraId="0D7D2EF2" w14:textId="77777777" w:rsidR="008D1685" w:rsidRDefault="008D1685" w:rsidP="008D1685"/>
    <w:p w14:paraId="167EAB72" w14:textId="77777777" w:rsidR="008D1685" w:rsidRDefault="008D1685" w:rsidP="008D1685">
      <w:r>
        <w:lastRenderedPageBreak/>
        <w:t>Dagens 3minutter var ved Brith;</w:t>
      </w:r>
    </w:p>
    <w:p w14:paraId="1483EA5E" w14:textId="77777777" w:rsidR="008D1685" w:rsidRDefault="008D1685" w:rsidP="008D1685">
      <w:r>
        <w:t>Hun mente det var blitt veldig mye enklere nå enn før å knipse bilder «i hytt og vær», og at man som oftest hadde altfor for mye bilder liggende på mobiltelefonen.</w:t>
      </w:r>
    </w:p>
    <w:p w14:paraId="23C2C33C" w14:textId="77777777" w:rsidR="008D1685" w:rsidRDefault="008D1685" w:rsidP="008D1685">
      <w:r>
        <w:t xml:space="preserve">Det </w:t>
      </w:r>
      <w:proofErr w:type="gramStart"/>
      <w:r>
        <w:t>beste  -</w:t>
      </w:r>
      <w:proofErr w:type="gramEnd"/>
      <w:r>
        <w:t xml:space="preserve"> mente hun - var å få bildene inn i et album. Ikke som i gamle dager med lim og bildehjørner, men som moderne album fremstilt av spesialistfirma som </w:t>
      </w:r>
      <w:proofErr w:type="spellStart"/>
      <w:r>
        <w:t>FotoKnutsen</w:t>
      </w:r>
      <w:proofErr w:type="spellEnd"/>
      <w:r>
        <w:t xml:space="preserve"> og </w:t>
      </w:r>
      <w:proofErr w:type="spellStart"/>
      <w:r>
        <w:t>JapanFoto</w:t>
      </w:r>
      <w:proofErr w:type="spellEnd"/>
      <w:r>
        <w:t>.</w:t>
      </w:r>
    </w:p>
    <w:p w14:paraId="01C89949" w14:textId="77777777" w:rsidR="008D1685" w:rsidRDefault="008D1685" w:rsidP="008D1685">
      <w:r>
        <w:t>Her kan man overføre sine digitale bilder til disse firmaene - gjerne med en tekst i tillegg – og så får man tilbake nydelige, ferdig oppsatte album med bilder som aldri ramler ut.</w:t>
      </w:r>
    </w:p>
    <w:p w14:paraId="07AD39C0" w14:textId="77777777" w:rsidR="008D1685" w:rsidRDefault="008D1685" w:rsidP="008D1685">
      <w:r>
        <w:t>Albumene kan produseres i flere eksemplarer og man kan dele ut til barn og gjerne til barnebarn. Slik kan man faktisk også lage hele slektregister til glede for slekten. Brith hadde også med hell fått et album fra sine venner i Facebook til en hyggelig pris av kroner 650. Albumet dekket en periode på ti år.</w:t>
      </w:r>
    </w:p>
    <w:p w14:paraId="1B8D1F05" w14:textId="77777777" w:rsidR="008D1685" w:rsidRDefault="008D1685" w:rsidP="008D1685"/>
    <w:p w14:paraId="0FEBC9FE" w14:textId="77777777" w:rsidR="008D1685" w:rsidRDefault="008D1685" w:rsidP="008D1685">
      <w:r>
        <w:t xml:space="preserve">Eli fortalte deretter om sitt vennskap med Per Ove, og at hun løpende hadde vært i kontakt med hans kone Edel ved de forskjellige sykehusoppholdene hans. Det siste oppholdet endte dessverre med at Per Ove fikk et «multiple organ </w:t>
      </w:r>
      <w:proofErr w:type="spellStart"/>
      <w:r>
        <w:t>failure</w:t>
      </w:r>
      <w:proofErr w:type="spellEnd"/>
      <w:r>
        <w:t xml:space="preserve"> syndrom» som førte til hans død.</w:t>
      </w:r>
    </w:p>
    <w:p w14:paraId="63B0CEEE" w14:textId="77777777" w:rsidR="008D1685" w:rsidRDefault="008D1685" w:rsidP="008D1685">
      <w:r>
        <w:t>Eli har sendt melding til både våre egne medlemmer og til distriktets guvernør om dødsfallet. Hun har også avtalt med Edel at klubben ordner med lokale og personale ved en minnestund i Møllesalen etter begravelsen. Det er avtalt med innkommende guvernør Hommedal at han skal være til stede i minnestunden. Eli vil på vegne av klubben holde en minnetale.</w:t>
      </w:r>
    </w:p>
    <w:p w14:paraId="10FF64C1" w14:textId="77777777" w:rsidR="008D1685" w:rsidRDefault="008D1685" w:rsidP="008D1685"/>
    <w:p w14:paraId="30C90BA4" w14:textId="77777777" w:rsidR="008D1685" w:rsidRDefault="008D1685" w:rsidP="008D1685">
      <w:r>
        <w:t xml:space="preserve">Geir fortalte at han etter forslag fra tidligere guvernør Eikanger hadde kontaktet Per Ove for å diskutere et medlemskap i Rotary. Per Ove ble hans fadder etter en grundig innføring i </w:t>
      </w:r>
      <w:proofErr w:type="spellStart"/>
      <w:r>
        <w:t>Rotarys</w:t>
      </w:r>
      <w:proofErr w:type="spellEnd"/>
      <w:r>
        <w:t xml:space="preserve"> arbeid og alt hva Rotary står for. Geir ble overveldet av den entusiasmen og engasjementet som Per Ove viste, og han lærte mye av ham. Per Ove fortalte hva han hadde drevet med i Rotary og om arbeidet med å prøve å forbedre ting som han syntes ikke var bra. Per Ove var en stjerne i Rotary og han har hatt en stor betydning for </w:t>
      </w:r>
      <w:proofErr w:type="spellStart"/>
      <w:r>
        <w:t>Rotarys</w:t>
      </w:r>
      <w:proofErr w:type="spellEnd"/>
      <w:r>
        <w:t xml:space="preserve"> arbeid.</w:t>
      </w:r>
    </w:p>
    <w:p w14:paraId="2BD07004" w14:textId="77777777" w:rsidR="008D1685" w:rsidRDefault="008D1685" w:rsidP="008D1685"/>
    <w:p w14:paraId="76661055" w14:textId="77777777" w:rsidR="008D1685" w:rsidRDefault="008D1685" w:rsidP="008D1685">
      <w:r>
        <w:t xml:space="preserve">Jonas la vekt på Per Oves arbeid i distriktet og han hadde registrert hvor høyt respektert han var der. Jonas hadde vært sammen med Per Ove i flere komiteer og berømmet ham for å være en entusiast i alt </w:t>
      </w:r>
      <w:proofErr w:type="spellStart"/>
      <w:r>
        <w:t>rotaryarbeid</w:t>
      </w:r>
      <w:proofErr w:type="spellEnd"/>
      <w:r>
        <w:t>.</w:t>
      </w:r>
    </w:p>
    <w:p w14:paraId="448D86A3" w14:textId="77777777" w:rsidR="008D1685" w:rsidRDefault="008D1685" w:rsidP="008D1685"/>
    <w:p w14:paraId="0472FB80" w14:textId="77777777" w:rsidR="008D1685" w:rsidRDefault="008D1685" w:rsidP="008D1685">
      <w:r>
        <w:t>Terje Bøe mintes at han hadde vært Per Oves fadder, og at selv om de ikke var personlige venner – så hadde de «funnet tonen». Per Ove kom alltid bort til ham og hilste «god dag – fadder». Per Ove var ikke blant de høyvokste – men han raget over de fleste - mente Terje.</w:t>
      </w:r>
    </w:p>
    <w:p w14:paraId="4A2720A3" w14:textId="77777777" w:rsidR="008D1685" w:rsidRDefault="008D1685" w:rsidP="008D1685"/>
    <w:p w14:paraId="5A1BDD76" w14:textId="77777777" w:rsidR="008D1685" w:rsidRDefault="008D1685" w:rsidP="008D1685">
      <w:r>
        <w:t xml:space="preserve">Magne minnet om at Per Ove var </w:t>
      </w:r>
      <w:proofErr w:type="spellStart"/>
      <w:r>
        <w:t>headman</w:t>
      </w:r>
      <w:proofErr w:type="spellEnd"/>
      <w:r>
        <w:t xml:space="preserve"> for broåpningen i 1992. Han var i den forbindelse en engasjert virvelvind av en leder.</w:t>
      </w:r>
    </w:p>
    <w:p w14:paraId="7A0BE64F" w14:textId="77777777" w:rsidR="008D1685" w:rsidRDefault="008D1685" w:rsidP="008D1685"/>
    <w:p w14:paraId="358F5ADD" w14:textId="77777777" w:rsidR="008D1685" w:rsidRDefault="008D1685" w:rsidP="008D1685">
      <w:r>
        <w:t>Liv leste et dikt av Kjell Baalsrud;</w:t>
      </w:r>
    </w:p>
    <w:p w14:paraId="579D94FE" w14:textId="27E38DF1" w:rsidR="008D1685" w:rsidRDefault="008D1685" w:rsidP="008D1685">
      <w:pPr>
        <w:rPr>
          <w:noProof/>
        </w:rPr>
      </w:pPr>
      <w:r>
        <w:rPr>
          <w:noProof/>
        </w:rPr>
        <w:lastRenderedPageBreak/>
        <w:drawing>
          <wp:inline distT="0" distB="0" distL="0" distR="0" wp14:anchorId="04733685" wp14:editId="1B4457A8">
            <wp:extent cx="5760720" cy="768413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84135"/>
                    </a:xfrm>
                    <a:prstGeom prst="rect">
                      <a:avLst/>
                    </a:prstGeom>
                    <a:noFill/>
                    <a:ln>
                      <a:noFill/>
                    </a:ln>
                  </pic:spPr>
                </pic:pic>
              </a:graphicData>
            </a:graphic>
          </wp:inline>
        </w:drawing>
      </w:r>
    </w:p>
    <w:p w14:paraId="5369C3C4" w14:textId="77777777" w:rsidR="008D1685" w:rsidRDefault="008D1685" w:rsidP="008D1685">
      <w:r>
        <w:t>Referent Helge</w:t>
      </w:r>
    </w:p>
    <w:p w14:paraId="1B881AD6" w14:textId="77777777" w:rsidR="008D1685" w:rsidRDefault="008D1685" w:rsidP="008D1685"/>
    <w:p w14:paraId="4F7A350B" w14:textId="77777777" w:rsidR="008D1685" w:rsidRDefault="008D1685" w:rsidP="008D1685"/>
    <w:p w14:paraId="1E51D4C5" w14:textId="77777777" w:rsidR="008D1685" w:rsidRDefault="008D1685" w:rsidP="008D1685"/>
    <w:p w14:paraId="445C4103" w14:textId="77777777" w:rsidR="008D1685" w:rsidRDefault="008D1685" w:rsidP="008D1685">
      <w:pPr>
        <w:rPr>
          <w:b/>
          <w:bCs/>
          <w:sz w:val="32"/>
          <w:szCs w:val="32"/>
          <w:u w:val="single"/>
        </w:rPr>
      </w:pPr>
      <w:r>
        <w:rPr>
          <w:b/>
          <w:bCs/>
          <w:sz w:val="32"/>
          <w:szCs w:val="32"/>
          <w:u w:val="single"/>
        </w:rPr>
        <w:lastRenderedPageBreak/>
        <w:t>Møtereferat fra møte i Askøy Rotary Klubb (ARK) den 21 april 2022</w:t>
      </w:r>
    </w:p>
    <w:p w14:paraId="2236F9D1" w14:textId="77777777" w:rsidR="008D1685" w:rsidRDefault="008D1685" w:rsidP="008D1685">
      <w:pPr>
        <w:rPr>
          <w:sz w:val="24"/>
          <w:szCs w:val="24"/>
        </w:rPr>
      </w:pPr>
      <w:r>
        <w:rPr>
          <w:sz w:val="24"/>
          <w:szCs w:val="24"/>
        </w:rPr>
        <w:t xml:space="preserve">President Anita ønsket velkommen og tente lys for «Frivilligheten». </w:t>
      </w:r>
      <w:r>
        <w:rPr>
          <w:sz w:val="24"/>
          <w:szCs w:val="24"/>
        </w:rPr>
        <w:br/>
        <w:t>Hun ønsket deretter Tina Dale fra Frivillighetssentralen i Askøy Kommune velkommen til oss. Kulturarbeider for flyktninger i Askøy Kommune var invitert, men måtte melde avbud.</w:t>
      </w:r>
    </w:p>
    <w:p w14:paraId="321A85B8" w14:textId="77777777" w:rsidR="008D1685" w:rsidRDefault="008D1685" w:rsidP="008D1685">
      <w:pPr>
        <w:rPr>
          <w:sz w:val="24"/>
          <w:szCs w:val="24"/>
        </w:rPr>
      </w:pPr>
      <w:r>
        <w:rPr>
          <w:sz w:val="24"/>
          <w:szCs w:val="24"/>
        </w:rPr>
        <w:t>Kveldens tema er mottak og ivaretakelse av krigsflyktninger fra Ukraina.</w:t>
      </w:r>
      <w:r>
        <w:rPr>
          <w:sz w:val="24"/>
          <w:szCs w:val="24"/>
        </w:rPr>
        <w:br/>
        <w:t xml:space="preserve">Følgende medlemmer deltok: Anita, Eli, Helge, John Ivar, Magne, Jonas, Yngve, Arvid, Einar, Bente, </w:t>
      </w:r>
      <w:proofErr w:type="spellStart"/>
      <w:r>
        <w:rPr>
          <w:sz w:val="24"/>
          <w:szCs w:val="24"/>
        </w:rPr>
        <w:t>Ingebeth</w:t>
      </w:r>
      <w:proofErr w:type="spellEnd"/>
      <w:r>
        <w:rPr>
          <w:sz w:val="24"/>
          <w:szCs w:val="24"/>
        </w:rPr>
        <w:t xml:space="preserve">, Liv og Geir (13 </w:t>
      </w:r>
      <w:proofErr w:type="spellStart"/>
      <w:r>
        <w:rPr>
          <w:sz w:val="24"/>
          <w:szCs w:val="24"/>
        </w:rPr>
        <w:t>stk</w:t>
      </w:r>
      <w:proofErr w:type="spellEnd"/>
      <w:r>
        <w:rPr>
          <w:sz w:val="24"/>
          <w:szCs w:val="24"/>
        </w:rPr>
        <w:t>).</w:t>
      </w:r>
    </w:p>
    <w:p w14:paraId="3E889F90" w14:textId="77777777" w:rsidR="008D1685" w:rsidRDefault="008D1685" w:rsidP="008D1685">
      <w:pPr>
        <w:rPr>
          <w:sz w:val="24"/>
          <w:szCs w:val="24"/>
        </w:rPr>
      </w:pPr>
      <w:r>
        <w:rPr>
          <w:sz w:val="24"/>
          <w:szCs w:val="24"/>
        </w:rPr>
        <w:t>Det var planlagt med 3-min fra Magne, men enighet om å flytte dette først til slutten av møtet og senere utsatt til et senere møte.</w:t>
      </w:r>
    </w:p>
    <w:p w14:paraId="1A5E283D" w14:textId="77777777" w:rsidR="008D1685" w:rsidRDefault="008D1685" w:rsidP="008D1685">
      <w:pPr>
        <w:rPr>
          <w:sz w:val="24"/>
          <w:szCs w:val="24"/>
          <w:u w:val="single"/>
        </w:rPr>
      </w:pPr>
      <w:r>
        <w:rPr>
          <w:sz w:val="24"/>
          <w:szCs w:val="24"/>
          <w:u w:val="single"/>
        </w:rPr>
        <w:t>Orientering fra Tina Dale:</w:t>
      </w:r>
    </w:p>
    <w:p w14:paraId="293A663B" w14:textId="77777777" w:rsidR="008D1685" w:rsidRDefault="008D1685" w:rsidP="008D1685">
      <w:pPr>
        <w:rPr>
          <w:sz w:val="24"/>
          <w:szCs w:val="24"/>
        </w:rPr>
      </w:pPr>
      <w:r>
        <w:rPr>
          <w:sz w:val="24"/>
          <w:szCs w:val="24"/>
        </w:rPr>
        <w:t xml:space="preserve">Vi fikk en god, men også følelsesladet orientering fra Tinas Dahle. (Hun vikarierer for </w:t>
      </w:r>
      <w:proofErr w:type="spellStart"/>
      <w:r>
        <w:rPr>
          <w:sz w:val="24"/>
          <w:szCs w:val="24"/>
        </w:rPr>
        <w:t>Aasa</w:t>
      </w:r>
      <w:proofErr w:type="spellEnd"/>
      <w:r>
        <w:rPr>
          <w:sz w:val="24"/>
          <w:szCs w:val="24"/>
        </w:rPr>
        <w:t xml:space="preserve"> Hamre mens hun er i permisjon). Hjelpemiddelsentralen markerer den 21 mai 30-års jubileum etter opprettelsen.</w:t>
      </w:r>
      <w:r>
        <w:rPr>
          <w:sz w:val="24"/>
          <w:szCs w:val="24"/>
        </w:rPr>
        <w:br/>
        <w:t>Hun fortalte hvor tøff og krevende nærkontakten med de ukrainske flyktningene var, og at en måtte være forberedt på personlige reaksjoner når en kom tett på dem, og fikk formidlet de opplevelsene som de har vært gjennom.</w:t>
      </w:r>
    </w:p>
    <w:p w14:paraId="4070B682" w14:textId="77777777" w:rsidR="008D1685" w:rsidRDefault="008D1685" w:rsidP="008D1685">
      <w:pPr>
        <w:rPr>
          <w:sz w:val="24"/>
          <w:szCs w:val="24"/>
        </w:rPr>
      </w:pPr>
      <w:r>
        <w:rPr>
          <w:sz w:val="24"/>
          <w:szCs w:val="24"/>
        </w:rPr>
        <w:t>Askøy Kommune er foreløpig gitt en ramme på 200 flyktninger som skal mottas og korttids-</w:t>
      </w:r>
      <w:proofErr w:type="gramStart"/>
      <w:r>
        <w:rPr>
          <w:sz w:val="24"/>
          <w:szCs w:val="24"/>
        </w:rPr>
        <w:t>integreres</w:t>
      </w:r>
      <w:proofErr w:type="gramEnd"/>
      <w:r>
        <w:rPr>
          <w:sz w:val="24"/>
          <w:szCs w:val="24"/>
        </w:rPr>
        <w:t xml:space="preserve">/bosettes i kommunen. Det er foreløpig lite struktur på hvordan dette skal gjøres, og inntil nå er ingen flyktninger kommunalt bosatt. </w:t>
      </w:r>
      <w:proofErr w:type="spellStart"/>
      <w:r>
        <w:rPr>
          <w:sz w:val="24"/>
          <w:szCs w:val="24"/>
        </w:rPr>
        <w:t>Ca</w:t>
      </w:r>
      <w:proofErr w:type="spellEnd"/>
      <w:r>
        <w:rPr>
          <w:sz w:val="24"/>
          <w:szCs w:val="24"/>
        </w:rPr>
        <w:t xml:space="preserve"> 50 flyktninger har foreløpig signalisert </w:t>
      </w:r>
      <w:proofErr w:type="spellStart"/>
      <w:r>
        <w:rPr>
          <w:sz w:val="24"/>
          <w:szCs w:val="24"/>
        </w:rPr>
        <w:t>tilhørlighet</w:t>
      </w:r>
      <w:proofErr w:type="spellEnd"/>
      <w:r>
        <w:rPr>
          <w:sz w:val="24"/>
          <w:szCs w:val="24"/>
        </w:rPr>
        <w:t xml:space="preserve"> til Askøy, men de fleste bor foreløpig hos slektninger og venner/bekjente. Noen av dem bor på disponerte hoteller i Bergen Kommune. Bergen skal ta imot 1000 flyktninger, men foreløpig er ingen bosatt heller i Bergen. </w:t>
      </w:r>
      <w:r>
        <w:rPr>
          <w:sz w:val="24"/>
          <w:szCs w:val="24"/>
        </w:rPr>
        <w:br/>
        <w:t>Det er opprettet et tverrfaglig bosettingsteam i kommunen.</w:t>
      </w:r>
    </w:p>
    <w:p w14:paraId="3F16613C" w14:textId="77777777" w:rsidR="008D1685" w:rsidRDefault="008D1685" w:rsidP="008D1685">
      <w:pPr>
        <w:rPr>
          <w:sz w:val="24"/>
          <w:szCs w:val="24"/>
        </w:rPr>
      </w:pPr>
      <w:r>
        <w:rPr>
          <w:sz w:val="24"/>
          <w:szCs w:val="24"/>
        </w:rPr>
        <w:t>Foreløpig er det frivillige arbeidet på Askøy ovenfor flyktninger fra Ukraina fokusert om å bemanne en «hjelpesentral» som er etablert i egne lokaler på Kleppestø senter. Den er i flittig bruk av flyktningene. Flyktningene får bistand i form av hjelpepakker og samtaler/veiledning ovenfor det offentlige hjelpeapparatet. Svært få snakker engelsk, og en er avhengig av tolker og frivillige som kan bidra til givende kommunikasjon.</w:t>
      </w:r>
      <w:r>
        <w:rPr>
          <w:sz w:val="24"/>
          <w:szCs w:val="24"/>
        </w:rPr>
        <w:br/>
        <w:t>Hjelpesentralen registrerer frivillige som ønsker å bidra, og det er satt opp en vaktplan for bemanningen.</w:t>
      </w:r>
      <w:r>
        <w:rPr>
          <w:sz w:val="24"/>
          <w:szCs w:val="24"/>
        </w:rPr>
        <w:br/>
        <w:t xml:space="preserve">Flyktningene er foreløpig ikke registrerte i offentlige registre, og de må derfor inntil videre i hovedsak basere seg på nødhjelp fra NAV. Mange kjenner ikke til hvordan de skal få hjelp, og frivillige på hjelpesentralen må ofte veilede og følge flyktningene til offentlige kontaktledd.  </w:t>
      </w:r>
      <w:r>
        <w:rPr>
          <w:sz w:val="24"/>
          <w:szCs w:val="24"/>
        </w:rPr>
        <w:br/>
        <w:t>Det er foreløpig særlig utfordrende å administrere økonomiske transaksjoner.</w:t>
      </w:r>
      <w:r>
        <w:rPr>
          <w:sz w:val="24"/>
          <w:szCs w:val="24"/>
        </w:rPr>
        <w:br/>
        <w:t>De fleste av de ukrainske flyktningene er kommet fra Polen der de er innregistrert, men etter adkomst kan de bevege seg fritt innenfor Schengen-området. De fleste av de som er kommet til Askøy er registrert på mottaket på Flesland, men ikke i kommunen. Det oppfattes å være en positiv holdning til hurtig-integrering av disse flyktningene blant befolkningen på Askøy.</w:t>
      </w:r>
    </w:p>
    <w:p w14:paraId="589D03A0" w14:textId="77777777" w:rsidR="008D1685" w:rsidRDefault="008D1685" w:rsidP="008D1685">
      <w:pPr>
        <w:rPr>
          <w:sz w:val="24"/>
          <w:szCs w:val="24"/>
        </w:rPr>
      </w:pPr>
      <w:r>
        <w:rPr>
          <w:sz w:val="24"/>
          <w:szCs w:val="24"/>
        </w:rPr>
        <w:lastRenderedPageBreak/>
        <w:t>Oppfølgingen av flyktninger er foreløpig preget av lite struktur på nærmest alle områder, og foreløpig er det slik at de frivillige som ønsker og har anledning til å bistå bare møter opp på «hjelpesentralen». De fleste flyktningene som kommer er ressurssterke personer som ofte er godt utdannet, men som er preget av å være revet opp fra sitt faste nettverk. Det er få menn (de mellom 18 og 62 får ikke reise ut), og derfor en stor overvekt av kvinner med barn.</w:t>
      </w:r>
      <w:r>
        <w:rPr>
          <w:sz w:val="24"/>
          <w:szCs w:val="24"/>
        </w:rPr>
        <w:br/>
        <w:t xml:space="preserve">Det haster med å få de formelt bosatt da det er dette tiltaket som vil utløse andre kommunale støtteordninger. </w:t>
      </w:r>
    </w:p>
    <w:p w14:paraId="1AA1003F" w14:textId="77777777" w:rsidR="008D1685" w:rsidRDefault="008D1685" w:rsidP="008D1685">
      <w:pPr>
        <w:rPr>
          <w:sz w:val="24"/>
          <w:szCs w:val="24"/>
        </w:rPr>
      </w:pPr>
      <w:r>
        <w:rPr>
          <w:sz w:val="24"/>
          <w:szCs w:val="24"/>
        </w:rPr>
        <w:t>Etter denne interessante orienteringen, ble Tina takket av fra vår President Anita med en liten oppmerksomhet.</w:t>
      </w:r>
      <w:r>
        <w:rPr>
          <w:sz w:val="24"/>
          <w:szCs w:val="24"/>
        </w:rPr>
        <w:br/>
      </w:r>
      <w:r>
        <w:rPr>
          <w:sz w:val="24"/>
          <w:szCs w:val="24"/>
        </w:rPr>
        <w:br/>
        <w:t>Hilsen Geir K</w:t>
      </w:r>
    </w:p>
    <w:p w14:paraId="2D9332AD" w14:textId="77777777" w:rsidR="008D1685" w:rsidRDefault="008D1685" w:rsidP="008D1685"/>
    <w:p w14:paraId="030BDCC3" w14:textId="77777777" w:rsidR="008D1685" w:rsidRDefault="008D1685" w:rsidP="008D1685"/>
    <w:p w14:paraId="7920C402" w14:textId="77777777" w:rsidR="008D1685" w:rsidRDefault="008D1685" w:rsidP="008D1685">
      <w:pPr>
        <w:rPr>
          <w:sz w:val="36"/>
          <w:szCs w:val="36"/>
        </w:rPr>
      </w:pPr>
      <w:r>
        <w:rPr>
          <w:sz w:val="36"/>
          <w:szCs w:val="36"/>
        </w:rPr>
        <w:t xml:space="preserve">MEDLEMSMØTE 28. april 2022 i </w:t>
      </w:r>
      <w:proofErr w:type="spellStart"/>
      <w:r>
        <w:rPr>
          <w:sz w:val="36"/>
          <w:szCs w:val="36"/>
        </w:rPr>
        <w:t>Kystbua</w:t>
      </w:r>
      <w:proofErr w:type="spellEnd"/>
      <w:r>
        <w:rPr>
          <w:sz w:val="36"/>
          <w:szCs w:val="36"/>
        </w:rPr>
        <w:t xml:space="preserve"> på Holmen</w:t>
      </w:r>
    </w:p>
    <w:p w14:paraId="790C7025" w14:textId="77777777" w:rsidR="008D1685" w:rsidRDefault="008D1685" w:rsidP="008D1685">
      <w:pPr>
        <w:rPr>
          <w:sz w:val="24"/>
          <w:szCs w:val="24"/>
        </w:rPr>
      </w:pPr>
      <w:r>
        <w:rPr>
          <w:sz w:val="24"/>
          <w:szCs w:val="24"/>
        </w:rPr>
        <w:t>17 Rotarianere hadde tatt veien til våre naboer i Strusshamn, nemlig Askøy Kystlag.</w:t>
      </w:r>
    </w:p>
    <w:p w14:paraId="6D37301A" w14:textId="77777777" w:rsidR="008D1685" w:rsidRDefault="008D1685" w:rsidP="008D1685">
      <w:pPr>
        <w:rPr>
          <w:sz w:val="24"/>
          <w:szCs w:val="24"/>
        </w:rPr>
      </w:pPr>
      <w:r>
        <w:rPr>
          <w:sz w:val="24"/>
          <w:szCs w:val="24"/>
        </w:rPr>
        <w:t xml:space="preserve">Vi ble tatt imot av Audun Sture, mangeårig medlem av Kystlaget. </w:t>
      </w:r>
      <w:proofErr w:type="spellStart"/>
      <w:r>
        <w:rPr>
          <w:sz w:val="24"/>
          <w:szCs w:val="24"/>
        </w:rPr>
        <w:t>Kystbua</w:t>
      </w:r>
      <w:proofErr w:type="spellEnd"/>
      <w:r>
        <w:rPr>
          <w:sz w:val="24"/>
          <w:szCs w:val="24"/>
        </w:rPr>
        <w:t xml:space="preserve"> var for noen år siden et sauefjøs, men iherdig arbeid med tilskudd både fra Fylkeskommunen og Statsmidler har gjort det mulig å få fine lokaler både for </w:t>
      </w:r>
      <w:proofErr w:type="spellStart"/>
      <w:r>
        <w:rPr>
          <w:sz w:val="24"/>
          <w:szCs w:val="24"/>
        </w:rPr>
        <w:t>verkstedsarbeid</w:t>
      </w:r>
      <w:proofErr w:type="spellEnd"/>
      <w:r>
        <w:rPr>
          <w:sz w:val="24"/>
          <w:szCs w:val="24"/>
        </w:rPr>
        <w:t xml:space="preserve"> og sosiale sammenkomster.</w:t>
      </w:r>
    </w:p>
    <w:p w14:paraId="793D4E9A" w14:textId="77777777" w:rsidR="008D1685" w:rsidRDefault="008D1685" w:rsidP="008D1685">
      <w:pPr>
        <w:rPr>
          <w:sz w:val="24"/>
          <w:szCs w:val="24"/>
        </w:rPr>
      </w:pPr>
      <w:r>
        <w:rPr>
          <w:sz w:val="24"/>
          <w:szCs w:val="24"/>
        </w:rPr>
        <w:t xml:space="preserve">Da klubben ble dannet på begynnelsen av nitti-tallet var det ildsjeler som Atle </w:t>
      </w:r>
      <w:proofErr w:type="spellStart"/>
      <w:r>
        <w:rPr>
          <w:sz w:val="24"/>
          <w:szCs w:val="24"/>
        </w:rPr>
        <w:t>Raubotn</w:t>
      </w:r>
      <w:proofErr w:type="spellEnd"/>
      <w:r>
        <w:rPr>
          <w:sz w:val="24"/>
          <w:szCs w:val="24"/>
        </w:rPr>
        <w:t xml:space="preserve"> med venner som hadde privateide båter, som «Iris» og «Reidun», som ble vedlikeholdt og oppgradert. Noen av de første medlemmene gikk inn i Veteranbåtlaget i Bergen. </w:t>
      </w:r>
    </w:p>
    <w:p w14:paraId="3FFD5F35" w14:textId="77777777" w:rsidR="008D1685" w:rsidRDefault="008D1685" w:rsidP="008D1685">
      <w:pPr>
        <w:rPr>
          <w:sz w:val="24"/>
          <w:szCs w:val="24"/>
        </w:rPr>
      </w:pPr>
      <w:r>
        <w:rPr>
          <w:sz w:val="24"/>
          <w:szCs w:val="24"/>
        </w:rPr>
        <w:t>Ved ankomsten til Kari og Georg Gundersen fikk klubben et skikkelig oppsving. De restaurerte galeasen «Gurine» over mange år. Kari drev Kystlaget, og var flink til å få formidlet Kystkulturen til et større publikum. Lokalet «Granen» i Havna ble flittig benyttet til kafe for et stort publikum.</w:t>
      </w:r>
    </w:p>
    <w:p w14:paraId="763A586E" w14:textId="77777777" w:rsidR="008D1685" w:rsidRDefault="008D1685" w:rsidP="008D1685">
      <w:pPr>
        <w:rPr>
          <w:sz w:val="24"/>
          <w:szCs w:val="24"/>
        </w:rPr>
      </w:pPr>
      <w:r>
        <w:rPr>
          <w:sz w:val="24"/>
          <w:szCs w:val="24"/>
        </w:rPr>
        <w:t xml:space="preserve">I 1999 ble Landsstevnet for forbundet «Kysten» avholdt i Strusshamn med besøk av 200 båter i alle størrelser.  Både «Cutty Sark» og «Tall </w:t>
      </w:r>
      <w:proofErr w:type="spellStart"/>
      <w:r>
        <w:rPr>
          <w:sz w:val="24"/>
          <w:szCs w:val="24"/>
        </w:rPr>
        <w:t>Ship</w:t>
      </w:r>
      <w:proofErr w:type="spellEnd"/>
      <w:r>
        <w:rPr>
          <w:sz w:val="24"/>
          <w:szCs w:val="24"/>
        </w:rPr>
        <w:t xml:space="preserve"> Race» har ved flere anledninger benyttet Strusshamn med Kystlaget som vertskap. Ved Torgdagen i Bergen har Kystlaget vært et fast innslag. </w:t>
      </w:r>
    </w:p>
    <w:p w14:paraId="375F6E8B" w14:textId="77777777" w:rsidR="008D1685" w:rsidRDefault="008D1685" w:rsidP="008D1685">
      <w:pPr>
        <w:rPr>
          <w:sz w:val="24"/>
          <w:szCs w:val="24"/>
        </w:rPr>
      </w:pPr>
      <w:r>
        <w:rPr>
          <w:sz w:val="24"/>
          <w:szCs w:val="24"/>
        </w:rPr>
        <w:t>Sågar Sultanen av Oman har hatt sin båt liggende hos Kystlaget!</w:t>
      </w:r>
    </w:p>
    <w:p w14:paraId="6320AAA1" w14:textId="77777777" w:rsidR="008D1685" w:rsidRDefault="008D1685" w:rsidP="008D1685">
      <w:pPr>
        <w:rPr>
          <w:sz w:val="24"/>
          <w:szCs w:val="24"/>
        </w:rPr>
      </w:pPr>
      <w:r>
        <w:rPr>
          <w:sz w:val="24"/>
          <w:szCs w:val="24"/>
        </w:rPr>
        <w:t xml:space="preserve">Etter at </w:t>
      </w:r>
      <w:proofErr w:type="spellStart"/>
      <w:r>
        <w:rPr>
          <w:sz w:val="24"/>
          <w:szCs w:val="24"/>
        </w:rPr>
        <w:t>fam</w:t>
      </w:r>
      <w:proofErr w:type="spellEnd"/>
      <w:r>
        <w:rPr>
          <w:sz w:val="24"/>
          <w:szCs w:val="24"/>
        </w:rPr>
        <w:t xml:space="preserve">. Gundersen dro sin vei i 2005 ble det inngått et samarbeid mellom Arne Johannessen Fabrikker, </w:t>
      </w:r>
      <w:proofErr w:type="spellStart"/>
      <w:r>
        <w:rPr>
          <w:sz w:val="24"/>
          <w:szCs w:val="24"/>
        </w:rPr>
        <w:t>Shoddien</w:t>
      </w:r>
      <w:proofErr w:type="spellEnd"/>
      <w:r>
        <w:rPr>
          <w:sz w:val="24"/>
          <w:szCs w:val="24"/>
        </w:rPr>
        <w:t xml:space="preserve">, og Havna, som var eid av Trygve Bruvik og Audun Sture i fellesskap en periode. Senere har Askøy kommune kjøpt en del </w:t>
      </w:r>
      <w:proofErr w:type="gramStart"/>
      <w:r>
        <w:rPr>
          <w:sz w:val="24"/>
          <w:szCs w:val="24"/>
        </w:rPr>
        <w:t>av  den</w:t>
      </w:r>
      <w:proofErr w:type="gramEnd"/>
      <w:r>
        <w:rPr>
          <w:sz w:val="24"/>
          <w:szCs w:val="24"/>
        </w:rPr>
        <w:t xml:space="preserve"> gamle </w:t>
      </w:r>
      <w:proofErr w:type="spellStart"/>
      <w:r>
        <w:rPr>
          <w:sz w:val="24"/>
          <w:szCs w:val="24"/>
        </w:rPr>
        <w:t>shoddifabrikken</w:t>
      </w:r>
      <w:proofErr w:type="spellEnd"/>
      <w:r>
        <w:rPr>
          <w:sz w:val="24"/>
          <w:szCs w:val="24"/>
        </w:rPr>
        <w:t>.</w:t>
      </w:r>
    </w:p>
    <w:p w14:paraId="773EBE0C" w14:textId="77777777" w:rsidR="008D1685" w:rsidRDefault="008D1685" w:rsidP="008D1685">
      <w:pPr>
        <w:rPr>
          <w:sz w:val="24"/>
          <w:szCs w:val="24"/>
        </w:rPr>
      </w:pPr>
      <w:r>
        <w:rPr>
          <w:sz w:val="24"/>
          <w:szCs w:val="24"/>
        </w:rPr>
        <w:t>Askøy Kystlag har en leieavtale på 40 år hvorav de 20 første er vederlagsfrie.</w:t>
      </w:r>
    </w:p>
    <w:p w14:paraId="3D0DD137" w14:textId="77777777" w:rsidR="008D1685" w:rsidRDefault="008D1685" w:rsidP="008D1685">
      <w:pPr>
        <w:rPr>
          <w:sz w:val="24"/>
          <w:szCs w:val="24"/>
        </w:rPr>
      </w:pPr>
      <w:r>
        <w:rPr>
          <w:sz w:val="24"/>
          <w:szCs w:val="24"/>
        </w:rPr>
        <w:lastRenderedPageBreak/>
        <w:t>Klubben har 9 fartøyer som er mer eller mindre sjødyktige. Klubben kjøpte den 52 fot store skøyten «</w:t>
      </w:r>
      <w:proofErr w:type="spellStart"/>
      <w:r>
        <w:rPr>
          <w:sz w:val="24"/>
          <w:szCs w:val="24"/>
        </w:rPr>
        <w:t>Saltnesvåg</w:t>
      </w:r>
      <w:proofErr w:type="spellEnd"/>
      <w:proofErr w:type="gramStart"/>
      <w:r>
        <w:rPr>
          <w:sz w:val="24"/>
          <w:szCs w:val="24"/>
        </w:rPr>
        <w:t>» ,</w:t>
      </w:r>
      <w:proofErr w:type="gramEnd"/>
      <w:r>
        <w:rPr>
          <w:sz w:val="24"/>
          <w:szCs w:val="24"/>
        </w:rPr>
        <w:t xml:space="preserve"> og den har vært til stor hjelp for klubben både for frakt av utstyr og mennesker. </w:t>
      </w:r>
    </w:p>
    <w:p w14:paraId="561FF263" w14:textId="77777777" w:rsidR="008D1685" w:rsidRDefault="008D1685" w:rsidP="008D1685">
      <w:pPr>
        <w:rPr>
          <w:sz w:val="24"/>
          <w:szCs w:val="24"/>
        </w:rPr>
      </w:pPr>
      <w:r>
        <w:rPr>
          <w:sz w:val="24"/>
          <w:szCs w:val="24"/>
        </w:rPr>
        <w:t>De fleste båtene i samlingen er klinkbygde som jo er den tradisjonelle nordiske bygge</w:t>
      </w:r>
      <w:r>
        <w:rPr>
          <w:sz w:val="24"/>
          <w:szCs w:val="24"/>
        </w:rPr>
        <w:softHyphen/>
        <w:t xml:space="preserve">teknikken for trebåter. Nagler holder på kledningsbordene som er lagt over hverandre.  To restaurerte robåter er for gratis utlån. Henvendelse på Biblioteket i Kleppestø. </w:t>
      </w:r>
    </w:p>
    <w:p w14:paraId="22A29DC7" w14:textId="77777777" w:rsidR="008D1685" w:rsidRDefault="008D1685" w:rsidP="008D1685">
      <w:pPr>
        <w:rPr>
          <w:sz w:val="24"/>
          <w:szCs w:val="24"/>
        </w:rPr>
      </w:pPr>
      <w:r>
        <w:rPr>
          <w:sz w:val="24"/>
          <w:szCs w:val="24"/>
        </w:rPr>
        <w:t xml:space="preserve">Kystlaget har i samarbeid med Askøy </w:t>
      </w:r>
      <w:proofErr w:type="spellStart"/>
      <w:r>
        <w:rPr>
          <w:sz w:val="24"/>
          <w:szCs w:val="24"/>
        </w:rPr>
        <w:t>Lions</w:t>
      </w:r>
      <w:proofErr w:type="spellEnd"/>
      <w:r>
        <w:rPr>
          <w:sz w:val="24"/>
          <w:szCs w:val="24"/>
        </w:rPr>
        <w:t xml:space="preserve"> aktiviteter til sjøs for elever ved Kleppestø Ungdomsskole som trenger avveksling fra skolebenken og ny inspirasjon. De blir tatt med på fiske og krabbejakt.</w:t>
      </w:r>
    </w:p>
    <w:p w14:paraId="538B9EA7" w14:textId="77777777" w:rsidR="008D1685" w:rsidRDefault="008D1685" w:rsidP="008D1685">
      <w:pPr>
        <w:rPr>
          <w:sz w:val="24"/>
          <w:szCs w:val="24"/>
        </w:rPr>
      </w:pPr>
      <w:r>
        <w:rPr>
          <w:sz w:val="24"/>
          <w:szCs w:val="24"/>
        </w:rPr>
        <w:t>Ny slipp og naust står forhåpentligvis klare til vinteren. Rundt øyen disponerer Kystlaget en del båtplasser som gir klubben noen ekstrainntekter.</w:t>
      </w:r>
    </w:p>
    <w:p w14:paraId="2E5251D3" w14:textId="77777777" w:rsidR="008D1685" w:rsidRDefault="008D1685" w:rsidP="008D1685">
      <w:pPr>
        <w:rPr>
          <w:sz w:val="24"/>
          <w:szCs w:val="24"/>
        </w:rPr>
      </w:pPr>
      <w:r>
        <w:rPr>
          <w:sz w:val="24"/>
          <w:szCs w:val="24"/>
        </w:rPr>
        <w:t xml:space="preserve">Det er </w:t>
      </w:r>
      <w:proofErr w:type="spellStart"/>
      <w:r>
        <w:rPr>
          <w:sz w:val="24"/>
          <w:szCs w:val="24"/>
        </w:rPr>
        <w:t>ca</w:t>
      </w:r>
      <w:proofErr w:type="spellEnd"/>
      <w:r>
        <w:rPr>
          <w:sz w:val="24"/>
          <w:szCs w:val="24"/>
        </w:rPr>
        <w:t xml:space="preserve"> 100 medlemmer, og </w:t>
      </w:r>
      <w:proofErr w:type="spellStart"/>
      <w:r>
        <w:rPr>
          <w:sz w:val="24"/>
          <w:szCs w:val="24"/>
        </w:rPr>
        <w:t>onsdagmøter</w:t>
      </w:r>
      <w:proofErr w:type="spellEnd"/>
      <w:r>
        <w:rPr>
          <w:sz w:val="24"/>
          <w:szCs w:val="24"/>
        </w:rPr>
        <w:t xml:space="preserve"> i Bua på Holmen trekker vanligvis til seg </w:t>
      </w:r>
      <w:proofErr w:type="spellStart"/>
      <w:r>
        <w:rPr>
          <w:sz w:val="24"/>
          <w:szCs w:val="24"/>
        </w:rPr>
        <w:t>ca</w:t>
      </w:r>
      <w:proofErr w:type="spellEnd"/>
      <w:r>
        <w:rPr>
          <w:sz w:val="24"/>
          <w:szCs w:val="24"/>
        </w:rPr>
        <w:t xml:space="preserve"> 15 personer hver gang.</w:t>
      </w:r>
    </w:p>
    <w:p w14:paraId="2719C75F" w14:textId="77777777" w:rsidR="008D1685" w:rsidRDefault="008D1685" w:rsidP="008D1685">
      <w:pPr>
        <w:rPr>
          <w:sz w:val="24"/>
          <w:szCs w:val="24"/>
        </w:rPr>
      </w:pPr>
      <w:r>
        <w:rPr>
          <w:sz w:val="24"/>
          <w:szCs w:val="24"/>
        </w:rPr>
        <w:t>Sture viste oss så det ene verkstedet samt noen av utefasilitetene. Dessverre var 2. og 3.etasje i bruk så de fikk vi ikke se.</w:t>
      </w:r>
    </w:p>
    <w:p w14:paraId="23025870" w14:textId="77777777" w:rsidR="008D1685" w:rsidRDefault="008D1685" w:rsidP="008D1685">
      <w:pPr>
        <w:rPr>
          <w:sz w:val="24"/>
          <w:szCs w:val="24"/>
        </w:rPr>
      </w:pPr>
      <w:r>
        <w:rPr>
          <w:sz w:val="24"/>
          <w:szCs w:val="24"/>
        </w:rPr>
        <w:t>Som takk for informasjonen ble møtet avsluttet med kosepose med brev fra president Anita.</w:t>
      </w:r>
    </w:p>
    <w:p w14:paraId="2C077AC2" w14:textId="77777777" w:rsidR="008D1685" w:rsidRDefault="008D1685" w:rsidP="008D1685">
      <w:pPr>
        <w:jc w:val="both"/>
      </w:pPr>
      <w:r>
        <w:rPr>
          <w:sz w:val="24"/>
          <w:szCs w:val="24"/>
        </w:rPr>
        <w:t xml:space="preserve">Ref. Yngve S   </w:t>
      </w:r>
    </w:p>
    <w:p w14:paraId="35FD358D" w14:textId="77777777" w:rsidR="008D1685" w:rsidRDefault="008D1685" w:rsidP="008D1685"/>
    <w:p w14:paraId="0594794B" w14:textId="77777777" w:rsidR="008D1685" w:rsidRDefault="008D1685"/>
    <w:sectPr w:rsidR="008D1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61"/>
    <w:rsid w:val="00681961"/>
    <w:rsid w:val="008B5845"/>
    <w:rsid w:val="008D1685"/>
    <w:rsid w:val="00A42F6A"/>
    <w:rsid w:val="00DA66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6BB5"/>
  <w15:chartTrackingRefBased/>
  <w15:docId w15:val="{758E690C-3FA2-48F6-94C0-D76562ED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819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416">
      <w:bodyDiv w:val="1"/>
      <w:marLeft w:val="0"/>
      <w:marRight w:val="0"/>
      <w:marTop w:val="0"/>
      <w:marBottom w:val="0"/>
      <w:divBdr>
        <w:top w:val="none" w:sz="0" w:space="0" w:color="auto"/>
        <w:left w:val="none" w:sz="0" w:space="0" w:color="auto"/>
        <w:bottom w:val="none" w:sz="0" w:space="0" w:color="auto"/>
        <w:right w:val="none" w:sz="0" w:space="0" w:color="auto"/>
      </w:divBdr>
    </w:div>
    <w:div w:id="17508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oey@hot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1684</Words>
  <Characters>8931</Characters>
  <Application>Microsoft Office Word</Application>
  <DocSecurity>0</DocSecurity>
  <Lines>74</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5</cp:revision>
  <dcterms:created xsi:type="dcterms:W3CDTF">2022-04-30T10:07:00Z</dcterms:created>
  <dcterms:modified xsi:type="dcterms:W3CDTF">2022-04-30T10:19:00Z</dcterms:modified>
</cp:coreProperties>
</file>