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89" w:type="dxa"/>
        <w:tblCellMar>
          <w:left w:w="70" w:type="dxa"/>
          <w:right w:w="70" w:type="dxa"/>
        </w:tblCellMar>
        <w:tblLook w:val="04A0" w:firstRow="1" w:lastRow="0" w:firstColumn="1" w:lastColumn="0" w:noHBand="0" w:noVBand="1"/>
      </w:tblPr>
      <w:tblGrid>
        <w:gridCol w:w="1457"/>
        <w:gridCol w:w="1039"/>
        <w:gridCol w:w="190"/>
        <w:gridCol w:w="190"/>
        <w:gridCol w:w="190"/>
        <w:gridCol w:w="190"/>
        <w:gridCol w:w="555"/>
        <w:gridCol w:w="672"/>
        <w:gridCol w:w="1295"/>
        <w:gridCol w:w="1264"/>
        <w:gridCol w:w="3160"/>
      </w:tblGrid>
      <w:tr w:rsidR="00CD1607" w:rsidRPr="00CD1607" w14:paraId="0EB82056" w14:textId="77777777" w:rsidTr="00CD1607">
        <w:trPr>
          <w:trHeight w:val="570"/>
        </w:trPr>
        <w:tc>
          <w:tcPr>
            <w:tcW w:w="9889" w:type="dxa"/>
            <w:gridSpan w:val="11"/>
            <w:tcBorders>
              <w:top w:val="nil"/>
              <w:left w:val="nil"/>
              <w:bottom w:val="nil"/>
              <w:right w:val="nil"/>
            </w:tcBorders>
            <w:shd w:val="clear" w:color="auto" w:fill="auto"/>
            <w:noWrap/>
            <w:vAlign w:val="bottom"/>
            <w:hideMark/>
          </w:tcPr>
          <w:p w14:paraId="2AE42DA7" w14:textId="77777777" w:rsidR="00CD1607" w:rsidRPr="00CD1607" w:rsidRDefault="00CD1607" w:rsidP="00CD1607">
            <w:pPr>
              <w:spacing w:after="0" w:line="240" w:lineRule="auto"/>
              <w:jc w:val="center"/>
              <w:rPr>
                <w:rFonts w:ascii="Calibri" w:eastAsia="Times New Roman" w:hAnsi="Calibri" w:cs="Calibri"/>
                <w:b/>
                <w:bCs/>
                <w:i/>
                <w:iCs/>
                <w:color w:val="000000"/>
                <w:sz w:val="44"/>
                <w:szCs w:val="44"/>
                <w:lang w:eastAsia="nb-NO"/>
              </w:rPr>
            </w:pPr>
            <w:r w:rsidRPr="00CD1607">
              <w:rPr>
                <w:rFonts w:ascii="Calibri" w:eastAsia="Times New Roman" w:hAnsi="Calibri" w:cs="Calibri"/>
                <w:b/>
                <w:bCs/>
                <w:i/>
                <w:iCs/>
                <w:color w:val="000000"/>
                <w:sz w:val="44"/>
                <w:szCs w:val="44"/>
                <w:lang w:eastAsia="nb-NO"/>
              </w:rPr>
              <w:t>ASKØY ROTARY KLUBB</w:t>
            </w:r>
          </w:p>
        </w:tc>
      </w:tr>
      <w:tr w:rsidR="00CD1607" w:rsidRPr="00CD1607" w14:paraId="1C81B2AF" w14:textId="77777777" w:rsidTr="00CD1607">
        <w:trPr>
          <w:trHeight w:val="420"/>
        </w:trPr>
        <w:tc>
          <w:tcPr>
            <w:tcW w:w="9889" w:type="dxa"/>
            <w:gridSpan w:val="11"/>
            <w:tcBorders>
              <w:top w:val="nil"/>
              <w:left w:val="nil"/>
              <w:bottom w:val="nil"/>
              <w:right w:val="nil"/>
            </w:tcBorders>
            <w:shd w:val="clear" w:color="auto" w:fill="auto"/>
            <w:noWrap/>
            <w:vAlign w:val="bottom"/>
            <w:hideMark/>
          </w:tcPr>
          <w:p w14:paraId="48BD2D5A" w14:textId="77777777" w:rsidR="00CD1607" w:rsidRPr="00CD1607" w:rsidRDefault="00CD1607" w:rsidP="00CD1607">
            <w:pPr>
              <w:spacing w:after="0" w:line="240" w:lineRule="auto"/>
              <w:jc w:val="center"/>
              <w:rPr>
                <w:rFonts w:ascii="Calibri" w:eastAsia="Times New Roman" w:hAnsi="Calibri" w:cs="Calibri"/>
                <w:b/>
                <w:bCs/>
                <w:color w:val="000000"/>
                <w:sz w:val="32"/>
                <w:szCs w:val="32"/>
                <w:lang w:eastAsia="nb-NO"/>
              </w:rPr>
            </w:pPr>
            <w:r w:rsidRPr="00CD1607">
              <w:rPr>
                <w:rFonts w:ascii="Calibri" w:eastAsia="Times New Roman" w:hAnsi="Calibri" w:cs="Calibri"/>
                <w:b/>
                <w:bCs/>
                <w:color w:val="000000"/>
                <w:sz w:val="32"/>
                <w:szCs w:val="32"/>
                <w:lang w:eastAsia="nb-NO"/>
              </w:rPr>
              <w:t>MÅNEDSBREV</w:t>
            </w:r>
          </w:p>
        </w:tc>
      </w:tr>
      <w:tr w:rsidR="00CD1607" w:rsidRPr="00CD1607" w14:paraId="09847BD9" w14:textId="77777777" w:rsidTr="00CD1607">
        <w:trPr>
          <w:trHeight w:val="300"/>
        </w:trPr>
        <w:tc>
          <w:tcPr>
            <w:tcW w:w="1457" w:type="dxa"/>
            <w:tcBorders>
              <w:top w:val="nil"/>
              <w:left w:val="nil"/>
              <w:bottom w:val="nil"/>
              <w:right w:val="nil"/>
            </w:tcBorders>
            <w:shd w:val="clear" w:color="auto" w:fill="auto"/>
            <w:noWrap/>
            <w:vAlign w:val="bottom"/>
            <w:hideMark/>
          </w:tcPr>
          <w:p w14:paraId="36B0A703" w14:textId="77777777" w:rsidR="00CD1607" w:rsidRPr="00CD1607" w:rsidRDefault="00CD1607" w:rsidP="00CD1607">
            <w:pPr>
              <w:spacing w:after="0" w:line="240" w:lineRule="auto"/>
              <w:jc w:val="center"/>
              <w:rPr>
                <w:rFonts w:ascii="Calibri" w:eastAsia="Times New Roman" w:hAnsi="Calibri" w:cs="Calibri"/>
                <w:b/>
                <w:bCs/>
                <w:color w:val="000000"/>
                <w:sz w:val="32"/>
                <w:szCs w:val="32"/>
                <w:lang w:eastAsia="nb-NO"/>
              </w:rPr>
            </w:pPr>
          </w:p>
        </w:tc>
        <w:tc>
          <w:tcPr>
            <w:tcW w:w="1039" w:type="dxa"/>
            <w:tcBorders>
              <w:top w:val="nil"/>
              <w:left w:val="nil"/>
              <w:bottom w:val="nil"/>
              <w:right w:val="nil"/>
            </w:tcBorders>
            <w:shd w:val="clear" w:color="auto" w:fill="auto"/>
            <w:noWrap/>
            <w:vAlign w:val="bottom"/>
            <w:hideMark/>
          </w:tcPr>
          <w:p w14:paraId="3203E3D9"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7" w:type="dxa"/>
            <w:tcBorders>
              <w:top w:val="nil"/>
              <w:left w:val="nil"/>
              <w:bottom w:val="nil"/>
              <w:right w:val="nil"/>
            </w:tcBorders>
            <w:shd w:val="clear" w:color="auto" w:fill="auto"/>
            <w:noWrap/>
            <w:vAlign w:val="bottom"/>
            <w:hideMark/>
          </w:tcPr>
          <w:p w14:paraId="5A48D9CA"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6" w:type="dxa"/>
            <w:tcBorders>
              <w:top w:val="nil"/>
              <w:left w:val="nil"/>
              <w:bottom w:val="nil"/>
              <w:right w:val="nil"/>
            </w:tcBorders>
            <w:shd w:val="clear" w:color="auto" w:fill="auto"/>
            <w:noWrap/>
            <w:vAlign w:val="bottom"/>
            <w:hideMark/>
          </w:tcPr>
          <w:p w14:paraId="37D8120B"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17" w:type="dxa"/>
            <w:tcBorders>
              <w:top w:val="nil"/>
              <w:left w:val="nil"/>
              <w:bottom w:val="nil"/>
              <w:right w:val="nil"/>
            </w:tcBorders>
            <w:shd w:val="clear" w:color="auto" w:fill="auto"/>
            <w:noWrap/>
            <w:vAlign w:val="bottom"/>
            <w:hideMark/>
          </w:tcPr>
          <w:p w14:paraId="77390CE7"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17" w:type="dxa"/>
            <w:tcBorders>
              <w:top w:val="nil"/>
              <w:left w:val="nil"/>
              <w:bottom w:val="nil"/>
              <w:right w:val="nil"/>
            </w:tcBorders>
            <w:shd w:val="clear" w:color="auto" w:fill="auto"/>
            <w:noWrap/>
            <w:vAlign w:val="bottom"/>
            <w:hideMark/>
          </w:tcPr>
          <w:p w14:paraId="62B1031C"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555" w:type="dxa"/>
            <w:tcBorders>
              <w:top w:val="nil"/>
              <w:left w:val="nil"/>
              <w:bottom w:val="nil"/>
              <w:right w:val="nil"/>
            </w:tcBorders>
            <w:shd w:val="clear" w:color="auto" w:fill="auto"/>
            <w:noWrap/>
            <w:vAlign w:val="bottom"/>
            <w:hideMark/>
          </w:tcPr>
          <w:p w14:paraId="3BD1397D"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672" w:type="dxa"/>
            <w:tcBorders>
              <w:top w:val="nil"/>
              <w:left w:val="nil"/>
              <w:bottom w:val="nil"/>
              <w:right w:val="nil"/>
            </w:tcBorders>
            <w:shd w:val="clear" w:color="auto" w:fill="auto"/>
            <w:noWrap/>
            <w:vAlign w:val="bottom"/>
            <w:hideMark/>
          </w:tcPr>
          <w:p w14:paraId="649754F6"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295" w:type="dxa"/>
            <w:tcBorders>
              <w:top w:val="nil"/>
              <w:left w:val="nil"/>
              <w:bottom w:val="nil"/>
              <w:right w:val="nil"/>
            </w:tcBorders>
            <w:shd w:val="clear" w:color="auto" w:fill="auto"/>
            <w:noWrap/>
            <w:vAlign w:val="bottom"/>
            <w:hideMark/>
          </w:tcPr>
          <w:p w14:paraId="1CA3586E"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4424" w:type="dxa"/>
            <w:gridSpan w:val="2"/>
            <w:vMerge w:val="restart"/>
            <w:tcBorders>
              <w:top w:val="nil"/>
              <w:left w:val="nil"/>
              <w:bottom w:val="nil"/>
              <w:right w:val="nil"/>
            </w:tcBorders>
            <w:shd w:val="clear" w:color="auto" w:fill="auto"/>
            <w:noWrap/>
            <w:vAlign w:val="bottom"/>
            <w:hideMark/>
          </w:tcPr>
          <w:p w14:paraId="41843F7D" w14:textId="0A3B9A5D"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noProof/>
                <w:color w:val="000000"/>
                <w:lang w:eastAsia="nb-NO"/>
              </w:rPr>
              <w:drawing>
                <wp:anchor distT="0" distB="0" distL="114300" distR="114300" simplePos="0" relativeHeight="251654144" behindDoc="0" locked="0" layoutInCell="1" allowOverlap="1" wp14:anchorId="005FC753" wp14:editId="10C90117">
                  <wp:simplePos x="0" y="0"/>
                  <wp:positionH relativeFrom="column">
                    <wp:posOffset>9525</wp:posOffset>
                  </wp:positionH>
                  <wp:positionV relativeFrom="paragraph">
                    <wp:posOffset>161925</wp:posOffset>
                  </wp:positionV>
                  <wp:extent cx="2295525" cy="1657350"/>
                  <wp:effectExtent l="0" t="0" r="9525" b="0"/>
                  <wp:wrapNone/>
                  <wp:docPr id="6" name="Bilde 6" descr="2021-2022 Theme logo - Serve to Change Lives - EN">
                    <a:extLst xmlns:a="http://schemas.openxmlformats.org/drawingml/2006/main">
                      <a:ext uri="{FF2B5EF4-FFF2-40B4-BE49-F238E27FC236}">
                        <a16:creationId xmlns:a16="http://schemas.microsoft.com/office/drawing/2014/main" id="{5EE1040C-6A4D-444A-ADB0-18FCCEB225BC}"/>
                      </a:ext>
                    </a:extLst>
                  </wp:docPr>
                  <wp:cNvGraphicFramePr/>
                  <a:graphic xmlns:a="http://schemas.openxmlformats.org/drawingml/2006/main">
                    <a:graphicData uri="http://schemas.openxmlformats.org/drawingml/2006/picture">
                      <pic:pic xmlns:pic="http://schemas.openxmlformats.org/drawingml/2006/picture">
                        <pic:nvPicPr>
                          <pic:cNvPr id="6" name="Bilde 5" descr="2021-2022 Theme logo - Serve to Change Lives - EN">
                            <a:extLst>
                              <a:ext uri="{FF2B5EF4-FFF2-40B4-BE49-F238E27FC236}">
                                <a16:creationId xmlns:a16="http://schemas.microsoft.com/office/drawing/2014/main" id="{5EE1040C-6A4D-444A-ADB0-18FCCEB225BC}"/>
                              </a:ext>
                            </a:extLst>
                          </pic:cNvPr>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9552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D1607" w:rsidRPr="00CD1607" w14:paraId="4155739F" w14:textId="77777777" w:rsidTr="00CD1607">
        <w:trPr>
          <w:trHeight w:val="300"/>
        </w:trPr>
        <w:tc>
          <w:tcPr>
            <w:tcW w:w="1457" w:type="dxa"/>
            <w:tcBorders>
              <w:top w:val="nil"/>
              <w:left w:val="nil"/>
              <w:bottom w:val="nil"/>
              <w:right w:val="nil"/>
            </w:tcBorders>
            <w:shd w:val="clear" w:color="auto" w:fill="auto"/>
            <w:noWrap/>
            <w:vAlign w:val="bottom"/>
            <w:hideMark/>
          </w:tcPr>
          <w:p w14:paraId="3A8FFAB7" w14:textId="7EECB1EB"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noProof/>
                <w:color w:val="000000"/>
                <w:lang w:eastAsia="nb-NO"/>
              </w:rPr>
              <w:drawing>
                <wp:anchor distT="0" distB="0" distL="114300" distR="114300" simplePos="0" relativeHeight="251655168" behindDoc="0" locked="0" layoutInCell="1" allowOverlap="1" wp14:anchorId="756E7DFC" wp14:editId="25B72AAB">
                  <wp:simplePos x="0" y="0"/>
                  <wp:positionH relativeFrom="column">
                    <wp:posOffset>0</wp:posOffset>
                  </wp:positionH>
                  <wp:positionV relativeFrom="paragraph">
                    <wp:posOffset>0</wp:posOffset>
                  </wp:positionV>
                  <wp:extent cx="1533525" cy="1533525"/>
                  <wp:effectExtent l="0" t="0" r="9525" b="9525"/>
                  <wp:wrapNone/>
                  <wp:docPr id="3" name="Bilde 3" descr="Et bilde som inneholder tekst, transport, hjul, utstyr&#10;&#10;Automatisk generert beskrivelse">
                    <a:extLst xmlns:a="http://schemas.openxmlformats.org/drawingml/2006/main">
                      <a:ext uri="{FF2B5EF4-FFF2-40B4-BE49-F238E27FC236}">
                        <a16:creationId xmlns:a16="http://schemas.microsoft.com/office/drawing/2014/main" id="{6DC9E3AC-2503-45CA-9076-5156FCDF76F4}"/>
                      </a:ext>
                    </a:extLst>
                  </wp:docPr>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 transport, hjul, utstyr&#10;&#10;Automatisk generert beskrivelse">
                            <a:extLst>
                              <a:ext uri="{FF2B5EF4-FFF2-40B4-BE49-F238E27FC236}">
                                <a16:creationId xmlns:a16="http://schemas.microsoft.com/office/drawing/2014/main" id="{6DC9E3AC-2503-45CA-9076-5156FCDF76F4}"/>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20"/>
            </w:tblGrid>
            <w:tr w:rsidR="00CD1607" w:rsidRPr="00CD1607" w14:paraId="3EC49E95" w14:textId="77777777">
              <w:trPr>
                <w:trHeight w:val="300"/>
                <w:tblCellSpacing w:w="0" w:type="dxa"/>
              </w:trPr>
              <w:tc>
                <w:tcPr>
                  <w:tcW w:w="820" w:type="dxa"/>
                  <w:tcBorders>
                    <w:top w:val="nil"/>
                    <w:left w:val="nil"/>
                    <w:bottom w:val="nil"/>
                    <w:right w:val="nil"/>
                  </w:tcBorders>
                  <w:shd w:val="clear" w:color="auto" w:fill="auto"/>
                  <w:noWrap/>
                  <w:vAlign w:val="bottom"/>
                  <w:hideMark/>
                </w:tcPr>
                <w:p w14:paraId="409211E0" w14:textId="77777777" w:rsidR="00CD1607" w:rsidRPr="00CD1607" w:rsidRDefault="00CD1607" w:rsidP="00CD1607">
                  <w:pPr>
                    <w:spacing w:after="0" w:line="240" w:lineRule="auto"/>
                    <w:rPr>
                      <w:rFonts w:ascii="Calibri" w:eastAsia="Times New Roman" w:hAnsi="Calibri" w:cs="Calibri"/>
                      <w:color w:val="000000"/>
                      <w:lang w:eastAsia="nb-NO"/>
                    </w:rPr>
                  </w:pPr>
                </w:p>
              </w:tc>
            </w:tr>
          </w:tbl>
          <w:p w14:paraId="18049CAA" w14:textId="77777777" w:rsidR="00CD1607" w:rsidRPr="00CD1607" w:rsidRDefault="00CD1607" w:rsidP="00CD1607">
            <w:pPr>
              <w:spacing w:after="0" w:line="240" w:lineRule="auto"/>
              <w:rPr>
                <w:rFonts w:ascii="Calibri" w:eastAsia="Times New Roman" w:hAnsi="Calibri" w:cs="Calibri"/>
                <w:color w:val="000000"/>
                <w:lang w:eastAsia="nb-NO"/>
              </w:rPr>
            </w:pPr>
          </w:p>
        </w:tc>
        <w:tc>
          <w:tcPr>
            <w:tcW w:w="1039" w:type="dxa"/>
            <w:tcBorders>
              <w:top w:val="nil"/>
              <w:left w:val="nil"/>
              <w:bottom w:val="nil"/>
              <w:right w:val="nil"/>
            </w:tcBorders>
            <w:shd w:val="clear" w:color="auto" w:fill="auto"/>
            <w:noWrap/>
            <w:vAlign w:val="bottom"/>
            <w:hideMark/>
          </w:tcPr>
          <w:p w14:paraId="03FAD3C5"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7" w:type="dxa"/>
            <w:tcBorders>
              <w:top w:val="nil"/>
              <w:left w:val="nil"/>
              <w:bottom w:val="nil"/>
              <w:right w:val="nil"/>
            </w:tcBorders>
            <w:shd w:val="clear" w:color="auto" w:fill="auto"/>
            <w:noWrap/>
            <w:vAlign w:val="bottom"/>
            <w:hideMark/>
          </w:tcPr>
          <w:p w14:paraId="489ACDE9"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6" w:type="dxa"/>
            <w:tcBorders>
              <w:top w:val="nil"/>
              <w:left w:val="nil"/>
              <w:bottom w:val="nil"/>
              <w:right w:val="nil"/>
            </w:tcBorders>
            <w:shd w:val="clear" w:color="auto" w:fill="auto"/>
            <w:noWrap/>
            <w:vAlign w:val="bottom"/>
            <w:hideMark/>
          </w:tcPr>
          <w:p w14:paraId="75DA36F6"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17" w:type="dxa"/>
            <w:tcBorders>
              <w:top w:val="nil"/>
              <w:left w:val="nil"/>
              <w:bottom w:val="nil"/>
              <w:right w:val="nil"/>
            </w:tcBorders>
            <w:shd w:val="clear" w:color="auto" w:fill="auto"/>
            <w:noWrap/>
            <w:vAlign w:val="bottom"/>
            <w:hideMark/>
          </w:tcPr>
          <w:p w14:paraId="4F7B7AF8"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17" w:type="dxa"/>
            <w:tcBorders>
              <w:top w:val="nil"/>
              <w:left w:val="nil"/>
              <w:bottom w:val="nil"/>
              <w:right w:val="nil"/>
            </w:tcBorders>
            <w:shd w:val="clear" w:color="auto" w:fill="auto"/>
            <w:noWrap/>
            <w:vAlign w:val="bottom"/>
            <w:hideMark/>
          </w:tcPr>
          <w:p w14:paraId="4F2962D2"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555" w:type="dxa"/>
            <w:tcBorders>
              <w:top w:val="nil"/>
              <w:left w:val="nil"/>
              <w:bottom w:val="nil"/>
              <w:right w:val="nil"/>
            </w:tcBorders>
            <w:shd w:val="clear" w:color="auto" w:fill="auto"/>
            <w:noWrap/>
            <w:vAlign w:val="bottom"/>
            <w:hideMark/>
          </w:tcPr>
          <w:p w14:paraId="01C0ED42"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672" w:type="dxa"/>
            <w:tcBorders>
              <w:top w:val="nil"/>
              <w:left w:val="nil"/>
              <w:bottom w:val="nil"/>
              <w:right w:val="nil"/>
            </w:tcBorders>
            <w:shd w:val="clear" w:color="auto" w:fill="auto"/>
            <w:noWrap/>
            <w:vAlign w:val="bottom"/>
            <w:hideMark/>
          </w:tcPr>
          <w:p w14:paraId="615A9DB8"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295" w:type="dxa"/>
            <w:tcBorders>
              <w:top w:val="nil"/>
              <w:left w:val="nil"/>
              <w:bottom w:val="nil"/>
              <w:right w:val="nil"/>
            </w:tcBorders>
            <w:shd w:val="clear" w:color="auto" w:fill="auto"/>
            <w:noWrap/>
            <w:vAlign w:val="bottom"/>
            <w:hideMark/>
          </w:tcPr>
          <w:p w14:paraId="6C618425"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4424" w:type="dxa"/>
            <w:gridSpan w:val="2"/>
            <w:vMerge/>
            <w:tcBorders>
              <w:top w:val="nil"/>
              <w:left w:val="nil"/>
              <w:bottom w:val="nil"/>
              <w:right w:val="nil"/>
            </w:tcBorders>
            <w:vAlign w:val="center"/>
            <w:hideMark/>
          </w:tcPr>
          <w:p w14:paraId="74176A49" w14:textId="77777777" w:rsidR="00CD1607" w:rsidRPr="00CD1607" w:rsidRDefault="00CD1607" w:rsidP="00CD1607">
            <w:pPr>
              <w:spacing w:after="0" w:line="240" w:lineRule="auto"/>
              <w:rPr>
                <w:rFonts w:ascii="Calibri" w:eastAsia="Times New Roman" w:hAnsi="Calibri" w:cs="Calibri"/>
                <w:color w:val="000000"/>
                <w:lang w:eastAsia="nb-NO"/>
              </w:rPr>
            </w:pPr>
          </w:p>
        </w:tc>
      </w:tr>
      <w:tr w:rsidR="00CD1607" w:rsidRPr="00CD1607" w14:paraId="7AA66AA3" w14:textId="77777777" w:rsidTr="00CD1607">
        <w:trPr>
          <w:trHeight w:val="300"/>
        </w:trPr>
        <w:tc>
          <w:tcPr>
            <w:tcW w:w="1457" w:type="dxa"/>
            <w:tcBorders>
              <w:top w:val="nil"/>
              <w:left w:val="nil"/>
              <w:bottom w:val="nil"/>
              <w:right w:val="nil"/>
            </w:tcBorders>
            <w:shd w:val="clear" w:color="auto" w:fill="auto"/>
            <w:noWrap/>
            <w:vAlign w:val="bottom"/>
            <w:hideMark/>
          </w:tcPr>
          <w:p w14:paraId="06417368"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39" w:type="dxa"/>
            <w:tcBorders>
              <w:top w:val="nil"/>
              <w:left w:val="nil"/>
              <w:bottom w:val="nil"/>
              <w:right w:val="nil"/>
            </w:tcBorders>
            <w:shd w:val="clear" w:color="auto" w:fill="auto"/>
            <w:noWrap/>
            <w:vAlign w:val="bottom"/>
            <w:hideMark/>
          </w:tcPr>
          <w:p w14:paraId="17F50BB0"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7" w:type="dxa"/>
            <w:tcBorders>
              <w:top w:val="nil"/>
              <w:left w:val="nil"/>
              <w:bottom w:val="nil"/>
              <w:right w:val="nil"/>
            </w:tcBorders>
            <w:shd w:val="clear" w:color="auto" w:fill="auto"/>
            <w:noWrap/>
            <w:vAlign w:val="bottom"/>
            <w:hideMark/>
          </w:tcPr>
          <w:p w14:paraId="2ECE2D8A"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6" w:type="dxa"/>
            <w:tcBorders>
              <w:top w:val="nil"/>
              <w:left w:val="nil"/>
              <w:bottom w:val="nil"/>
              <w:right w:val="nil"/>
            </w:tcBorders>
            <w:shd w:val="clear" w:color="auto" w:fill="auto"/>
            <w:noWrap/>
            <w:vAlign w:val="bottom"/>
            <w:hideMark/>
          </w:tcPr>
          <w:p w14:paraId="36B5CF5D"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17" w:type="dxa"/>
            <w:tcBorders>
              <w:top w:val="nil"/>
              <w:left w:val="nil"/>
              <w:bottom w:val="nil"/>
              <w:right w:val="nil"/>
            </w:tcBorders>
            <w:shd w:val="clear" w:color="auto" w:fill="auto"/>
            <w:noWrap/>
            <w:vAlign w:val="bottom"/>
            <w:hideMark/>
          </w:tcPr>
          <w:p w14:paraId="77E10084"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17" w:type="dxa"/>
            <w:tcBorders>
              <w:top w:val="nil"/>
              <w:left w:val="nil"/>
              <w:bottom w:val="nil"/>
              <w:right w:val="nil"/>
            </w:tcBorders>
            <w:shd w:val="clear" w:color="auto" w:fill="auto"/>
            <w:noWrap/>
            <w:vAlign w:val="bottom"/>
            <w:hideMark/>
          </w:tcPr>
          <w:p w14:paraId="0DDDD113"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555" w:type="dxa"/>
            <w:tcBorders>
              <w:top w:val="nil"/>
              <w:left w:val="nil"/>
              <w:bottom w:val="nil"/>
              <w:right w:val="nil"/>
            </w:tcBorders>
            <w:shd w:val="clear" w:color="auto" w:fill="auto"/>
            <w:noWrap/>
            <w:vAlign w:val="bottom"/>
            <w:hideMark/>
          </w:tcPr>
          <w:p w14:paraId="11AA88F7"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672" w:type="dxa"/>
            <w:tcBorders>
              <w:top w:val="nil"/>
              <w:left w:val="nil"/>
              <w:bottom w:val="nil"/>
              <w:right w:val="nil"/>
            </w:tcBorders>
            <w:shd w:val="clear" w:color="auto" w:fill="auto"/>
            <w:noWrap/>
            <w:vAlign w:val="bottom"/>
            <w:hideMark/>
          </w:tcPr>
          <w:p w14:paraId="56553502"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295" w:type="dxa"/>
            <w:tcBorders>
              <w:top w:val="nil"/>
              <w:left w:val="nil"/>
              <w:bottom w:val="nil"/>
              <w:right w:val="nil"/>
            </w:tcBorders>
            <w:shd w:val="clear" w:color="auto" w:fill="auto"/>
            <w:noWrap/>
            <w:vAlign w:val="bottom"/>
            <w:hideMark/>
          </w:tcPr>
          <w:p w14:paraId="1DDF804B"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4424" w:type="dxa"/>
            <w:gridSpan w:val="2"/>
            <w:vMerge/>
            <w:tcBorders>
              <w:top w:val="nil"/>
              <w:left w:val="nil"/>
              <w:bottom w:val="nil"/>
              <w:right w:val="nil"/>
            </w:tcBorders>
            <w:vAlign w:val="center"/>
            <w:hideMark/>
          </w:tcPr>
          <w:p w14:paraId="22498CAC" w14:textId="77777777" w:rsidR="00CD1607" w:rsidRPr="00CD1607" w:rsidRDefault="00CD1607" w:rsidP="00CD1607">
            <w:pPr>
              <w:spacing w:after="0" w:line="240" w:lineRule="auto"/>
              <w:rPr>
                <w:rFonts w:ascii="Calibri" w:eastAsia="Times New Roman" w:hAnsi="Calibri" w:cs="Calibri"/>
                <w:color w:val="000000"/>
                <w:lang w:eastAsia="nb-NO"/>
              </w:rPr>
            </w:pPr>
          </w:p>
        </w:tc>
      </w:tr>
      <w:tr w:rsidR="00CD1607" w:rsidRPr="00CD1607" w14:paraId="5C2B666C" w14:textId="77777777" w:rsidTr="00CD1607">
        <w:trPr>
          <w:trHeight w:val="300"/>
        </w:trPr>
        <w:tc>
          <w:tcPr>
            <w:tcW w:w="1457" w:type="dxa"/>
            <w:tcBorders>
              <w:top w:val="nil"/>
              <w:left w:val="nil"/>
              <w:bottom w:val="nil"/>
              <w:right w:val="nil"/>
            </w:tcBorders>
            <w:shd w:val="clear" w:color="auto" w:fill="auto"/>
            <w:noWrap/>
            <w:vAlign w:val="bottom"/>
            <w:hideMark/>
          </w:tcPr>
          <w:p w14:paraId="5D55EC58"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39" w:type="dxa"/>
            <w:tcBorders>
              <w:top w:val="nil"/>
              <w:left w:val="nil"/>
              <w:bottom w:val="nil"/>
              <w:right w:val="nil"/>
            </w:tcBorders>
            <w:shd w:val="clear" w:color="auto" w:fill="auto"/>
            <w:noWrap/>
            <w:vAlign w:val="bottom"/>
            <w:hideMark/>
          </w:tcPr>
          <w:p w14:paraId="4458D2FF"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7" w:type="dxa"/>
            <w:tcBorders>
              <w:top w:val="nil"/>
              <w:left w:val="nil"/>
              <w:bottom w:val="nil"/>
              <w:right w:val="nil"/>
            </w:tcBorders>
            <w:shd w:val="clear" w:color="auto" w:fill="auto"/>
            <w:noWrap/>
            <w:vAlign w:val="bottom"/>
            <w:hideMark/>
          </w:tcPr>
          <w:p w14:paraId="1EA3511D"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6" w:type="dxa"/>
            <w:tcBorders>
              <w:top w:val="nil"/>
              <w:left w:val="nil"/>
              <w:bottom w:val="nil"/>
              <w:right w:val="nil"/>
            </w:tcBorders>
            <w:shd w:val="clear" w:color="auto" w:fill="auto"/>
            <w:noWrap/>
            <w:vAlign w:val="bottom"/>
            <w:hideMark/>
          </w:tcPr>
          <w:p w14:paraId="7A6B7C28"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17" w:type="dxa"/>
            <w:tcBorders>
              <w:top w:val="nil"/>
              <w:left w:val="nil"/>
              <w:bottom w:val="nil"/>
              <w:right w:val="nil"/>
            </w:tcBorders>
            <w:shd w:val="clear" w:color="auto" w:fill="auto"/>
            <w:noWrap/>
            <w:vAlign w:val="bottom"/>
            <w:hideMark/>
          </w:tcPr>
          <w:p w14:paraId="0886F455"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17" w:type="dxa"/>
            <w:tcBorders>
              <w:top w:val="nil"/>
              <w:left w:val="nil"/>
              <w:bottom w:val="nil"/>
              <w:right w:val="nil"/>
            </w:tcBorders>
            <w:shd w:val="clear" w:color="auto" w:fill="auto"/>
            <w:noWrap/>
            <w:vAlign w:val="bottom"/>
            <w:hideMark/>
          </w:tcPr>
          <w:p w14:paraId="3C5826A3"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555" w:type="dxa"/>
            <w:tcBorders>
              <w:top w:val="nil"/>
              <w:left w:val="nil"/>
              <w:bottom w:val="nil"/>
              <w:right w:val="nil"/>
            </w:tcBorders>
            <w:shd w:val="clear" w:color="auto" w:fill="auto"/>
            <w:noWrap/>
            <w:vAlign w:val="bottom"/>
            <w:hideMark/>
          </w:tcPr>
          <w:p w14:paraId="1CCF192D"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672" w:type="dxa"/>
            <w:tcBorders>
              <w:top w:val="nil"/>
              <w:left w:val="nil"/>
              <w:bottom w:val="nil"/>
              <w:right w:val="nil"/>
            </w:tcBorders>
            <w:shd w:val="clear" w:color="auto" w:fill="auto"/>
            <w:noWrap/>
            <w:vAlign w:val="bottom"/>
            <w:hideMark/>
          </w:tcPr>
          <w:p w14:paraId="5005A4A5"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295" w:type="dxa"/>
            <w:tcBorders>
              <w:top w:val="nil"/>
              <w:left w:val="nil"/>
              <w:bottom w:val="nil"/>
              <w:right w:val="nil"/>
            </w:tcBorders>
            <w:shd w:val="clear" w:color="auto" w:fill="auto"/>
            <w:noWrap/>
            <w:vAlign w:val="bottom"/>
            <w:hideMark/>
          </w:tcPr>
          <w:p w14:paraId="038A2ADB"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4424" w:type="dxa"/>
            <w:gridSpan w:val="2"/>
            <w:vMerge/>
            <w:tcBorders>
              <w:top w:val="nil"/>
              <w:left w:val="nil"/>
              <w:bottom w:val="nil"/>
              <w:right w:val="nil"/>
            </w:tcBorders>
            <w:vAlign w:val="center"/>
            <w:hideMark/>
          </w:tcPr>
          <w:p w14:paraId="669AD006" w14:textId="77777777" w:rsidR="00CD1607" w:rsidRPr="00CD1607" w:rsidRDefault="00CD1607" w:rsidP="00CD1607">
            <w:pPr>
              <w:spacing w:after="0" w:line="240" w:lineRule="auto"/>
              <w:rPr>
                <w:rFonts w:ascii="Calibri" w:eastAsia="Times New Roman" w:hAnsi="Calibri" w:cs="Calibri"/>
                <w:color w:val="000000"/>
                <w:lang w:eastAsia="nb-NO"/>
              </w:rPr>
            </w:pPr>
          </w:p>
        </w:tc>
      </w:tr>
      <w:tr w:rsidR="00CD1607" w:rsidRPr="00CD1607" w14:paraId="6BF02CEF" w14:textId="77777777" w:rsidTr="00CD1607">
        <w:trPr>
          <w:trHeight w:val="300"/>
        </w:trPr>
        <w:tc>
          <w:tcPr>
            <w:tcW w:w="1457" w:type="dxa"/>
            <w:tcBorders>
              <w:top w:val="nil"/>
              <w:left w:val="nil"/>
              <w:bottom w:val="nil"/>
              <w:right w:val="nil"/>
            </w:tcBorders>
            <w:shd w:val="clear" w:color="auto" w:fill="auto"/>
            <w:noWrap/>
            <w:vAlign w:val="bottom"/>
            <w:hideMark/>
          </w:tcPr>
          <w:p w14:paraId="08051AD3"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39" w:type="dxa"/>
            <w:tcBorders>
              <w:top w:val="nil"/>
              <w:left w:val="nil"/>
              <w:bottom w:val="nil"/>
              <w:right w:val="nil"/>
            </w:tcBorders>
            <w:shd w:val="clear" w:color="auto" w:fill="auto"/>
            <w:noWrap/>
            <w:vAlign w:val="bottom"/>
            <w:hideMark/>
          </w:tcPr>
          <w:p w14:paraId="46E2BF1C"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7" w:type="dxa"/>
            <w:tcBorders>
              <w:top w:val="nil"/>
              <w:left w:val="nil"/>
              <w:bottom w:val="nil"/>
              <w:right w:val="nil"/>
            </w:tcBorders>
            <w:shd w:val="clear" w:color="auto" w:fill="auto"/>
            <w:noWrap/>
            <w:vAlign w:val="bottom"/>
            <w:hideMark/>
          </w:tcPr>
          <w:p w14:paraId="03CA6054"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6" w:type="dxa"/>
            <w:tcBorders>
              <w:top w:val="nil"/>
              <w:left w:val="nil"/>
              <w:bottom w:val="nil"/>
              <w:right w:val="nil"/>
            </w:tcBorders>
            <w:shd w:val="clear" w:color="auto" w:fill="auto"/>
            <w:noWrap/>
            <w:vAlign w:val="bottom"/>
            <w:hideMark/>
          </w:tcPr>
          <w:p w14:paraId="05DE311D"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17" w:type="dxa"/>
            <w:tcBorders>
              <w:top w:val="nil"/>
              <w:left w:val="nil"/>
              <w:bottom w:val="nil"/>
              <w:right w:val="nil"/>
            </w:tcBorders>
            <w:shd w:val="clear" w:color="auto" w:fill="auto"/>
            <w:noWrap/>
            <w:vAlign w:val="bottom"/>
            <w:hideMark/>
          </w:tcPr>
          <w:p w14:paraId="380EDAA9"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17" w:type="dxa"/>
            <w:tcBorders>
              <w:top w:val="nil"/>
              <w:left w:val="nil"/>
              <w:bottom w:val="nil"/>
              <w:right w:val="nil"/>
            </w:tcBorders>
            <w:shd w:val="clear" w:color="auto" w:fill="auto"/>
            <w:noWrap/>
            <w:vAlign w:val="bottom"/>
            <w:hideMark/>
          </w:tcPr>
          <w:p w14:paraId="2CE756EB"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555" w:type="dxa"/>
            <w:tcBorders>
              <w:top w:val="nil"/>
              <w:left w:val="nil"/>
              <w:bottom w:val="nil"/>
              <w:right w:val="nil"/>
            </w:tcBorders>
            <w:shd w:val="clear" w:color="auto" w:fill="auto"/>
            <w:noWrap/>
            <w:vAlign w:val="bottom"/>
            <w:hideMark/>
          </w:tcPr>
          <w:p w14:paraId="41FE40D3"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672" w:type="dxa"/>
            <w:tcBorders>
              <w:top w:val="nil"/>
              <w:left w:val="nil"/>
              <w:bottom w:val="nil"/>
              <w:right w:val="nil"/>
            </w:tcBorders>
            <w:shd w:val="clear" w:color="auto" w:fill="auto"/>
            <w:noWrap/>
            <w:vAlign w:val="bottom"/>
            <w:hideMark/>
          </w:tcPr>
          <w:p w14:paraId="5209B51E"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295" w:type="dxa"/>
            <w:tcBorders>
              <w:top w:val="nil"/>
              <w:left w:val="nil"/>
              <w:bottom w:val="nil"/>
              <w:right w:val="nil"/>
            </w:tcBorders>
            <w:shd w:val="clear" w:color="auto" w:fill="auto"/>
            <w:noWrap/>
            <w:vAlign w:val="bottom"/>
            <w:hideMark/>
          </w:tcPr>
          <w:p w14:paraId="59763144"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4424" w:type="dxa"/>
            <w:gridSpan w:val="2"/>
            <w:vMerge/>
            <w:tcBorders>
              <w:top w:val="nil"/>
              <w:left w:val="nil"/>
              <w:bottom w:val="nil"/>
              <w:right w:val="nil"/>
            </w:tcBorders>
            <w:vAlign w:val="center"/>
            <w:hideMark/>
          </w:tcPr>
          <w:p w14:paraId="264CD0BA" w14:textId="77777777" w:rsidR="00CD1607" w:rsidRPr="00CD1607" w:rsidRDefault="00CD1607" w:rsidP="00CD1607">
            <w:pPr>
              <w:spacing w:after="0" w:line="240" w:lineRule="auto"/>
              <w:rPr>
                <w:rFonts w:ascii="Calibri" w:eastAsia="Times New Roman" w:hAnsi="Calibri" w:cs="Calibri"/>
                <w:color w:val="000000"/>
                <w:lang w:eastAsia="nb-NO"/>
              </w:rPr>
            </w:pPr>
          </w:p>
        </w:tc>
      </w:tr>
      <w:tr w:rsidR="00CD1607" w:rsidRPr="00CD1607" w14:paraId="524474B6" w14:textId="77777777" w:rsidTr="00CD1607">
        <w:trPr>
          <w:trHeight w:val="300"/>
        </w:trPr>
        <w:tc>
          <w:tcPr>
            <w:tcW w:w="1457" w:type="dxa"/>
            <w:tcBorders>
              <w:top w:val="nil"/>
              <w:left w:val="nil"/>
              <w:bottom w:val="nil"/>
              <w:right w:val="nil"/>
            </w:tcBorders>
            <w:shd w:val="clear" w:color="auto" w:fill="auto"/>
            <w:noWrap/>
            <w:vAlign w:val="bottom"/>
            <w:hideMark/>
          </w:tcPr>
          <w:p w14:paraId="77F8C3F5"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39" w:type="dxa"/>
            <w:tcBorders>
              <w:top w:val="nil"/>
              <w:left w:val="nil"/>
              <w:bottom w:val="nil"/>
              <w:right w:val="nil"/>
            </w:tcBorders>
            <w:shd w:val="clear" w:color="auto" w:fill="auto"/>
            <w:noWrap/>
            <w:vAlign w:val="bottom"/>
            <w:hideMark/>
          </w:tcPr>
          <w:p w14:paraId="1D828704"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7" w:type="dxa"/>
            <w:tcBorders>
              <w:top w:val="nil"/>
              <w:left w:val="nil"/>
              <w:bottom w:val="nil"/>
              <w:right w:val="nil"/>
            </w:tcBorders>
            <w:shd w:val="clear" w:color="auto" w:fill="auto"/>
            <w:noWrap/>
            <w:vAlign w:val="bottom"/>
            <w:hideMark/>
          </w:tcPr>
          <w:p w14:paraId="3382656B"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6" w:type="dxa"/>
            <w:tcBorders>
              <w:top w:val="nil"/>
              <w:left w:val="nil"/>
              <w:bottom w:val="nil"/>
              <w:right w:val="nil"/>
            </w:tcBorders>
            <w:shd w:val="clear" w:color="auto" w:fill="auto"/>
            <w:noWrap/>
            <w:vAlign w:val="bottom"/>
            <w:hideMark/>
          </w:tcPr>
          <w:p w14:paraId="2C797FDB"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17" w:type="dxa"/>
            <w:tcBorders>
              <w:top w:val="nil"/>
              <w:left w:val="nil"/>
              <w:bottom w:val="nil"/>
              <w:right w:val="nil"/>
            </w:tcBorders>
            <w:shd w:val="clear" w:color="auto" w:fill="auto"/>
            <w:noWrap/>
            <w:vAlign w:val="bottom"/>
            <w:hideMark/>
          </w:tcPr>
          <w:p w14:paraId="4C2AC10F"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17" w:type="dxa"/>
            <w:tcBorders>
              <w:top w:val="nil"/>
              <w:left w:val="nil"/>
              <w:bottom w:val="nil"/>
              <w:right w:val="nil"/>
            </w:tcBorders>
            <w:shd w:val="clear" w:color="auto" w:fill="auto"/>
            <w:noWrap/>
            <w:vAlign w:val="bottom"/>
            <w:hideMark/>
          </w:tcPr>
          <w:p w14:paraId="1F3D47C0"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555" w:type="dxa"/>
            <w:tcBorders>
              <w:top w:val="nil"/>
              <w:left w:val="nil"/>
              <w:bottom w:val="nil"/>
              <w:right w:val="nil"/>
            </w:tcBorders>
            <w:shd w:val="clear" w:color="auto" w:fill="auto"/>
            <w:noWrap/>
            <w:vAlign w:val="bottom"/>
            <w:hideMark/>
          </w:tcPr>
          <w:p w14:paraId="0CF6486D"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672" w:type="dxa"/>
            <w:tcBorders>
              <w:top w:val="nil"/>
              <w:left w:val="nil"/>
              <w:bottom w:val="nil"/>
              <w:right w:val="nil"/>
            </w:tcBorders>
            <w:shd w:val="clear" w:color="auto" w:fill="auto"/>
            <w:noWrap/>
            <w:vAlign w:val="bottom"/>
            <w:hideMark/>
          </w:tcPr>
          <w:p w14:paraId="5F452F80"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295" w:type="dxa"/>
            <w:tcBorders>
              <w:top w:val="nil"/>
              <w:left w:val="nil"/>
              <w:bottom w:val="nil"/>
              <w:right w:val="nil"/>
            </w:tcBorders>
            <w:shd w:val="clear" w:color="auto" w:fill="auto"/>
            <w:noWrap/>
            <w:vAlign w:val="bottom"/>
            <w:hideMark/>
          </w:tcPr>
          <w:p w14:paraId="7C3C1A49"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4424" w:type="dxa"/>
            <w:gridSpan w:val="2"/>
            <w:vMerge/>
            <w:tcBorders>
              <w:top w:val="nil"/>
              <w:left w:val="nil"/>
              <w:bottom w:val="nil"/>
              <w:right w:val="nil"/>
            </w:tcBorders>
            <w:vAlign w:val="center"/>
            <w:hideMark/>
          </w:tcPr>
          <w:p w14:paraId="28C96C17" w14:textId="77777777" w:rsidR="00CD1607" w:rsidRPr="00CD1607" w:rsidRDefault="00CD1607" w:rsidP="00CD1607">
            <w:pPr>
              <w:spacing w:after="0" w:line="240" w:lineRule="auto"/>
              <w:rPr>
                <w:rFonts w:ascii="Calibri" w:eastAsia="Times New Roman" w:hAnsi="Calibri" w:cs="Calibri"/>
                <w:color w:val="000000"/>
                <w:lang w:eastAsia="nb-NO"/>
              </w:rPr>
            </w:pPr>
          </w:p>
        </w:tc>
      </w:tr>
      <w:tr w:rsidR="00CD1607" w:rsidRPr="00CD1607" w14:paraId="161CA84F" w14:textId="77777777" w:rsidTr="00CD1607">
        <w:trPr>
          <w:trHeight w:val="300"/>
        </w:trPr>
        <w:tc>
          <w:tcPr>
            <w:tcW w:w="1457" w:type="dxa"/>
            <w:tcBorders>
              <w:top w:val="nil"/>
              <w:left w:val="nil"/>
              <w:bottom w:val="nil"/>
              <w:right w:val="nil"/>
            </w:tcBorders>
            <w:shd w:val="clear" w:color="auto" w:fill="auto"/>
            <w:noWrap/>
            <w:vAlign w:val="bottom"/>
            <w:hideMark/>
          </w:tcPr>
          <w:p w14:paraId="273E5976"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39" w:type="dxa"/>
            <w:tcBorders>
              <w:top w:val="nil"/>
              <w:left w:val="nil"/>
              <w:bottom w:val="nil"/>
              <w:right w:val="nil"/>
            </w:tcBorders>
            <w:shd w:val="clear" w:color="auto" w:fill="auto"/>
            <w:noWrap/>
            <w:vAlign w:val="bottom"/>
            <w:hideMark/>
          </w:tcPr>
          <w:p w14:paraId="1DFADA90"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7" w:type="dxa"/>
            <w:tcBorders>
              <w:top w:val="nil"/>
              <w:left w:val="nil"/>
              <w:bottom w:val="nil"/>
              <w:right w:val="nil"/>
            </w:tcBorders>
            <w:shd w:val="clear" w:color="auto" w:fill="auto"/>
            <w:noWrap/>
            <w:vAlign w:val="bottom"/>
            <w:hideMark/>
          </w:tcPr>
          <w:p w14:paraId="3B9F7FDC"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6" w:type="dxa"/>
            <w:tcBorders>
              <w:top w:val="nil"/>
              <w:left w:val="nil"/>
              <w:bottom w:val="nil"/>
              <w:right w:val="nil"/>
            </w:tcBorders>
            <w:shd w:val="clear" w:color="auto" w:fill="auto"/>
            <w:noWrap/>
            <w:vAlign w:val="bottom"/>
            <w:hideMark/>
          </w:tcPr>
          <w:p w14:paraId="70F8E194"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17" w:type="dxa"/>
            <w:tcBorders>
              <w:top w:val="nil"/>
              <w:left w:val="nil"/>
              <w:bottom w:val="nil"/>
              <w:right w:val="nil"/>
            </w:tcBorders>
            <w:shd w:val="clear" w:color="auto" w:fill="auto"/>
            <w:noWrap/>
            <w:vAlign w:val="bottom"/>
            <w:hideMark/>
          </w:tcPr>
          <w:p w14:paraId="16F2CF9F"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17" w:type="dxa"/>
            <w:tcBorders>
              <w:top w:val="nil"/>
              <w:left w:val="nil"/>
              <w:bottom w:val="nil"/>
              <w:right w:val="nil"/>
            </w:tcBorders>
            <w:shd w:val="clear" w:color="auto" w:fill="auto"/>
            <w:noWrap/>
            <w:vAlign w:val="bottom"/>
            <w:hideMark/>
          </w:tcPr>
          <w:p w14:paraId="7C13CD1E"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555" w:type="dxa"/>
            <w:tcBorders>
              <w:top w:val="nil"/>
              <w:left w:val="nil"/>
              <w:bottom w:val="nil"/>
              <w:right w:val="nil"/>
            </w:tcBorders>
            <w:shd w:val="clear" w:color="auto" w:fill="auto"/>
            <w:noWrap/>
            <w:vAlign w:val="bottom"/>
            <w:hideMark/>
          </w:tcPr>
          <w:p w14:paraId="1EB0E73F"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672" w:type="dxa"/>
            <w:tcBorders>
              <w:top w:val="nil"/>
              <w:left w:val="nil"/>
              <w:bottom w:val="nil"/>
              <w:right w:val="nil"/>
            </w:tcBorders>
            <w:shd w:val="clear" w:color="auto" w:fill="auto"/>
            <w:noWrap/>
            <w:vAlign w:val="bottom"/>
            <w:hideMark/>
          </w:tcPr>
          <w:p w14:paraId="03A40C5F"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295" w:type="dxa"/>
            <w:tcBorders>
              <w:top w:val="nil"/>
              <w:left w:val="nil"/>
              <w:bottom w:val="nil"/>
              <w:right w:val="nil"/>
            </w:tcBorders>
            <w:shd w:val="clear" w:color="auto" w:fill="auto"/>
            <w:noWrap/>
            <w:vAlign w:val="bottom"/>
            <w:hideMark/>
          </w:tcPr>
          <w:p w14:paraId="477B39A1"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4424" w:type="dxa"/>
            <w:gridSpan w:val="2"/>
            <w:vMerge/>
            <w:tcBorders>
              <w:top w:val="nil"/>
              <w:left w:val="nil"/>
              <w:bottom w:val="nil"/>
              <w:right w:val="nil"/>
            </w:tcBorders>
            <w:vAlign w:val="center"/>
            <w:hideMark/>
          </w:tcPr>
          <w:p w14:paraId="5D5EBA44" w14:textId="77777777" w:rsidR="00CD1607" w:rsidRPr="00CD1607" w:rsidRDefault="00CD1607" w:rsidP="00CD1607">
            <w:pPr>
              <w:spacing w:after="0" w:line="240" w:lineRule="auto"/>
              <w:rPr>
                <w:rFonts w:ascii="Calibri" w:eastAsia="Times New Roman" w:hAnsi="Calibri" w:cs="Calibri"/>
                <w:color w:val="000000"/>
                <w:lang w:eastAsia="nb-NO"/>
              </w:rPr>
            </w:pPr>
          </w:p>
        </w:tc>
      </w:tr>
      <w:tr w:rsidR="00CD1607" w:rsidRPr="00CD1607" w14:paraId="07ABB78C" w14:textId="77777777" w:rsidTr="00CD1607">
        <w:trPr>
          <w:trHeight w:val="300"/>
        </w:trPr>
        <w:tc>
          <w:tcPr>
            <w:tcW w:w="1457" w:type="dxa"/>
            <w:tcBorders>
              <w:top w:val="nil"/>
              <w:left w:val="nil"/>
              <w:bottom w:val="nil"/>
              <w:right w:val="nil"/>
            </w:tcBorders>
            <w:shd w:val="clear" w:color="auto" w:fill="auto"/>
            <w:noWrap/>
            <w:vAlign w:val="bottom"/>
            <w:hideMark/>
          </w:tcPr>
          <w:p w14:paraId="64719DDD"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39" w:type="dxa"/>
            <w:tcBorders>
              <w:top w:val="nil"/>
              <w:left w:val="nil"/>
              <w:bottom w:val="nil"/>
              <w:right w:val="nil"/>
            </w:tcBorders>
            <w:shd w:val="clear" w:color="auto" w:fill="auto"/>
            <w:noWrap/>
            <w:vAlign w:val="bottom"/>
            <w:hideMark/>
          </w:tcPr>
          <w:p w14:paraId="75C205D7"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7" w:type="dxa"/>
            <w:tcBorders>
              <w:top w:val="nil"/>
              <w:left w:val="nil"/>
              <w:bottom w:val="nil"/>
              <w:right w:val="nil"/>
            </w:tcBorders>
            <w:shd w:val="clear" w:color="auto" w:fill="auto"/>
            <w:noWrap/>
            <w:vAlign w:val="bottom"/>
            <w:hideMark/>
          </w:tcPr>
          <w:p w14:paraId="2F671227"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6" w:type="dxa"/>
            <w:tcBorders>
              <w:top w:val="nil"/>
              <w:left w:val="nil"/>
              <w:bottom w:val="nil"/>
              <w:right w:val="nil"/>
            </w:tcBorders>
            <w:shd w:val="clear" w:color="auto" w:fill="auto"/>
            <w:noWrap/>
            <w:vAlign w:val="bottom"/>
            <w:hideMark/>
          </w:tcPr>
          <w:p w14:paraId="20301E30"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17" w:type="dxa"/>
            <w:tcBorders>
              <w:top w:val="nil"/>
              <w:left w:val="nil"/>
              <w:bottom w:val="nil"/>
              <w:right w:val="nil"/>
            </w:tcBorders>
            <w:shd w:val="clear" w:color="auto" w:fill="auto"/>
            <w:noWrap/>
            <w:vAlign w:val="bottom"/>
            <w:hideMark/>
          </w:tcPr>
          <w:p w14:paraId="7102DDDE"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17" w:type="dxa"/>
            <w:tcBorders>
              <w:top w:val="nil"/>
              <w:left w:val="nil"/>
              <w:bottom w:val="nil"/>
              <w:right w:val="nil"/>
            </w:tcBorders>
            <w:shd w:val="clear" w:color="auto" w:fill="auto"/>
            <w:noWrap/>
            <w:vAlign w:val="bottom"/>
            <w:hideMark/>
          </w:tcPr>
          <w:p w14:paraId="160683F7"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555" w:type="dxa"/>
            <w:tcBorders>
              <w:top w:val="nil"/>
              <w:left w:val="nil"/>
              <w:bottom w:val="nil"/>
              <w:right w:val="nil"/>
            </w:tcBorders>
            <w:shd w:val="clear" w:color="auto" w:fill="auto"/>
            <w:noWrap/>
            <w:vAlign w:val="bottom"/>
            <w:hideMark/>
          </w:tcPr>
          <w:p w14:paraId="13014704"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672" w:type="dxa"/>
            <w:tcBorders>
              <w:top w:val="nil"/>
              <w:left w:val="nil"/>
              <w:bottom w:val="nil"/>
              <w:right w:val="nil"/>
            </w:tcBorders>
            <w:shd w:val="clear" w:color="auto" w:fill="auto"/>
            <w:noWrap/>
            <w:vAlign w:val="bottom"/>
            <w:hideMark/>
          </w:tcPr>
          <w:p w14:paraId="330E2558"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295" w:type="dxa"/>
            <w:tcBorders>
              <w:top w:val="nil"/>
              <w:left w:val="nil"/>
              <w:bottom w:val="nil"/>
              <w:right w:val="nil"/>
            </w:tcBorders>
            <w:shd w:val="clear" w:color="auto" w:fill="auto"/>
            <w:noWrap/>
            <w:vAlign w:val="bottom"/>
            <w:hideMark/>
          </w:tcPr>
          <w:p w14:paraId="40BB5FFC"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4424" w:type="dxa"/>
            <w:gridSpan w:val="2"/>
            <w:vMerge/>
            <w:tcBorders>
              <w:top w:val="nil"/>
              <w:left w:val="nil"/>
              <w:bottom w:val="nil"/>
              <w:right w:val="nil"/>
            </w:tcBorders>
            <w:vAlign w:val="center"/>
            <w:hideMark/>
          </w:tcPr>
          <w:p w14:paraId="6F5E172B" w14:textId="77777777" w:rsidR="00CD1607" w:rsidRPr="00CD1607" w:rsidRDefault="00CD1607" w:rsidP="00CD1607">
            <w:pPr>
              <w:spacing w:after="0" w:line="240" w:lineRule="auto"/>
              <w:rPr>
                <w:rFonts w:ascii="Calibri" w:eastAsia="Times New Roman" w:hAnsi="Calibri" w:cs="Calibri"/>
                <w:color w:val="000000"/>
                <w:lang w:eastAsia="nb-NO"/>
              </w:rPr>
            </w:pPr>
          </w:p>
        </w:tc>
      </w:tr>
      <w:tr w:rsidR="00CD1607" w:rsidRPr="00CD1607" w14:paraId="05384CA9" w14:textId="77777777" w:rsidTr="00CD1607">
        <w:trPr>
          <w:trHeight w:val="300"/>
        </w:trPr>
        <w:tc>
          <w:tcPr>
            <w:tcW w:w="1457" w:type="dxa"/>
            <w:tcBorders>
              <w:top w:val="nil"/>
              <w:left w:val="nil"/>
              <w:bottom w:val="nil"/>
              <w:right w:val="nil"/>
            </w:tcBorders>
            <w:shd w:val="clear" w:color="auto" w:fill="auto"/>
            <w:noWrap/>
            <w:vAlign w:val="bottom"/>
            <w:hideMark/>
          </w:tcPr>
          <w:p w14:paraId="61AD3120"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39" w:type="dxa"/>
            <w:tcBorders>
              <w:top w:val="nil"/>
              <w:left w:val="nil"/>
              <w:bottom w:val="nil"/>
              <w:right w:val="nil"/>
            </w:tcBorders>
            <w:shd w:val="clear" w:color="auto" w:fill="auto"/>
            <w:noWrap/>
            <w:vAlign w:val="bottom"/>
            <w:hideMark/>
          </w:tcPr>
          <w:p w14:paraId="4C428C77"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7" w:type="dxa"/>
            <w:tcBorders>
              <w:top w:val="nil"/>
              <w:left w:val="nil"/>
              <w:bottom w:val="nil"/>
              <w:right w:val="nil"/>
            </w:tcBorders>
            <w:shd w:val="clear" w:color="auto" w:fill="auto"/>
            <w:noWrap/>
            <w:vAlign w:val="bottom"/>
            <w:hideMark/>
          </w:tcPr>
          <w:p w14:paraId="30138407"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6" w:type="dxa"/>
            <w:tcBorders>
              <w:top w:val="nil"/>
              <w:left w:val="nil"/>
              <w:bottom w:val="nil"/>
              <w:right w:val="nil"/>
            </w:tcBorders>
            <w:shd w:val="clear" w:color="auto" w:fill="auto"/>
            <w:noWrap/>
            <w:vAlign w:val="bottom"/>
            <w:hideMark/>
          </w:tcPr>
          <w:p w14:paraId="77BCCF5D"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17" w:type="dxa"/>
            <w:tcBorders>
              <w:top w:val="nil"/>
              <w:left w:val="nil"/>
              <w:bottom w:val="nil"/>
              <w:right w:val="nil"/>
            </w:tcBorders>
            <w:shd w:val="clear" w:color="auto" w:fill="auto"/>
            <w:noWrap/>
            <w:vAlign w:val="bottom"/>
            <w:hideMark/>
          </w:tcPr>
          <w:p w14:paraId="216C2649"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17" w:type="dxa"/>
            <w:tcBorders>
              <w:top w:val="nil"/>
              <w:left w:val="nil"/>
              <w:bottom w:val="nil"/>
              <w:right w:val="nil"/>
            </w:tcBorders>
            <w:shd w:val="clear" w:color="auto" w:fill="auto"/>
            <w:noWrap/>
            <w:vAlign w:val="bottom"/>
            <w:hideMark/>
          </w:tcPr>
          <w:p w14:paraId="4D058FF7"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555" w:type="dxa"/>
            <w:tcBorders>
              <w:top w:val="nil"/>
              <w:left w:val="nil"/>
              <w:bottom w:val="nil"/>
              <w:right w:val="nil"/>
            </w:tcBorders>
            <w:shd w:val="clear" w:color="auto" w:fill="auto"/>
            <w:noWrap/>
            <w:vAlign w:val="bottom"/>
            <w:hideMark/>
          </w:tcPr>
          <w:p w14:paraId="6970E193"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672" w:type="dxa"/>
            <w:tcBorders>
              <w:top w:val="nil"/>
              <w:left w:val="nil"/>
              <w:bottom w:val="nil"/>
              <w:right w:val="nil"/>
            </w:tcBorders>
            <w:shd w:val="clear" w:color="auto" w:fill="auto"/>
            <w:noWrap/>
            <w:vAlign w:val="bottom"/>
            <w:hideMark/>
          </w:tcPr>
          <w:p w14:paraId="2A8AC55B"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295" w:type="dxa"/>
            <w:tcBorders>
              <w:top w:val="nil"/>
              <w:left w:val="nil"/>
              <w:bottom w:val="nil"/>
              <w:right w:val="nil"/>
            </w:tcBorders>
            <w:shd w:val="clear" w:color="auto" w:fill="auto"/>
            <w:noWrap/>
            <w:vAlign w:val="bottom"/>
            <w:hideMark/>
          </w:tcPr>
          <w:p w14:paraId="28C1FEB0"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4424" w:type="dxa"/>
            <w:gridSpan w:val="2"/>
            <w:vMerge/>
            <w:tcBorders>
              <w:top w:val="nil"/>
              <w:left w:val="nil"/>
              <w:bottom w:val="nil"/>
              <w:right w:val="nil"/>
            </w:tcBorders>
            <w:vAlign w:val="center"/>
            <w:hideMark/>
          </w:tcPr>
          <w:p w14:paraId="35547C7B" w14:textId="77777777" w:rsidR="00CD1607" w:rsidRPr="00CD1607" w:rsidRDefault="00CD1607" w:rsidP="00CD1607">
            <w:pPr>
              <w:spacing w:after="0" w:line="240" w:lineRule="auto"/>
              <w:rPr>
                <w:rFonts w:ascii="Calibri" w:eastAsia="Times New Roman" w:hAnsi="Calibri" w:cs="Calibri"/>
                <w:color w:val="000000"/>
                <w:lang w:eastAsia="nb-NO"/>
              </w:rPr>
            </w:pPr>
          </w:p>
        </w:tc>
      </w:tr>
      <w:tr w:rsidR="00CD1607" w:rsidRPr="00CD1607" w14:paraId="46F7AF54" w14:textId="77777777" w:rsidTr="00CD1607">
        <w:trPr>
          <w:trHeight w:val="300"/>
        </w:trPr>
        <w:tc>
          <w:tcPr>
            <w:tcW w:w="1457" w:type="dxa"/>
            <w:tcBorders>
              <w:top w:val="nil"/>
              <w:left w:val="nil"/>
              <w:bottom w:val="nil"/>
              <w:right w:val="nil"/>
            </w:tcBorders>
            <w:shd w:val="clear" w:color="auto" w:fill="auto"/>
            <w:noWrap/>
            <w:vAlign w:val="bottom"/>
            <w:hideMark/>
          </w:tcPr>
          <w:p w14:paraId="5BE197EE"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39" w:type="dxa"/>
            <w:tcBorders>
              <w:top w:val="nil"/>
              <w:left w:val="nil"/>
              <w:bottom w:val="nil"/>
              <w:right w:val="nil"/>
            </w:tcBorders>
            <w:shd w:val="clear" w:color="auto" w:fill="auto"/>
            <w:noWrap/>
            <w:vAlign w:val="bottom"/>
            <w:hideMark/>
          </w:tcPr>
          <w:p w14:paraId="788E6990"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7" w:type="dxa"/>
            <w:tcBorders>
              <w:top w:val="nil"/>
              <w:left w:val="nil"/>
              <w:bottom w:val="nil"/>
              <w:right w:val="nil"/>
            </w:tcBorders>
            <w:shd w:val="clear" w:color="auto" w:fill="auto"/>
            <w:noWrap/>
            <w:vAlign w:val="bottom"/>
            <w:hideMark/>
          </w:tcPr>
          <w:p w14:paraId="0A74ACEE"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6" w:type="dxa"/>
            <w:tcBorders>
              <w:top w:val="nil"/>
              <w:left w:val="nil"/>
              <w:bottom w:val="nil"/>
              <w:right w:val="nil"/>
            </w:tcBorders>
            <w:shd w:val="clear" w:color="auto" w:fill="auto"/>
            <w:noWrap/>
            <w:vAlign w:val="bottom"/>
            <w:hideMark/>
          </w:tcPr>
          <w:p w14:paraId="391AE46D"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17" w:type="dxa"/>
            <w:tcBorders>
              <w:top w:val="nil"/>
              <w:left w:val="nil"/>
              <w:bottom w:val="nil"/>
              <w:right w:val="nil"/>
            </w:tcBorders>
            <w:shd w:val="clear" w:color="auto" w:fill="auto"/>
            <w:noWrap/>
            <w:vAlign w:val="bottom"/>
            <w:hideMark/>
          </w:tcPr>
          <w:p w14:paraId="57BA0BC1"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17" w:type="dxa"/>
            <w:tcBorders>
              <w:top w:val="nil"/>
              <w:left w:val="nil"/>
              <w:bottom w:val="nil"/>
              <w:right w:val="nil"/>
            </w:tcBorders>
            <w:shd w:val="clear" w:color="auto" w:fill="auto"/>
            <w:noWrap/>
            <w:vAlign w:val="bottom"/>
            <w:hideMark/>
          </w:tcPr>
          <w:p w14:paraId="1761C302"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555" w:type="dxa"/>
            <w:tcBorders>
              <w:top w:val="nil"/>
              <w:left w:val="nil"/>
              <w:bottom w:val="nil"/>
              <w:right w:val="nil"/>
            </w:tcBorders>
            <w:shd w:val="clear" w:color="auto" w:fill="auto"/>
            <w:noWrap/>
            <w:vAlign w:val="bottom"/>
            <w:hideMark/>
          </w:tcPr>
          <w:p w14:paraId="1C82D9AD"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672" w:type="dxa"/>
            <w:tcBorders>
              <w:top w:val="nil"/>
              <w:left w:val="nil"/>
              <w:bottom w:val="nil"/>
              <w:right w:val="nil"/>
            </w:tcBorders>
            <w:shd w:val="clear" w:color="auto" w:fill="auto"/>
            <w:noWrap/>
            <w:vAlign w:val="bottom"/>
            <w:hideMark/>
          </w:tcPr>
          <w:p w14:paraId="62E5934B"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295" w:type="dxa"/>
            <w:tcBorders>
              <w:top w:val="nil"/>
              <w:left w:val="nil"/>
              <w:bottom w:val="nil"/>
              <w:right w:val="nil"/>
            </w:tcBorders>
            <w:shd w:val="clear" w:color="auto" w:fill="auto"/>
            <w:noWrap/>
            <w:vAlign w:val="bottom"/>
            <w:hideMark/>
          </w:tcPr>
          <w:p w14:paraId="1C508F19"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4424" w:type="dxa"/>
            <w:gridSpan w:val="2"/>
            <w:vMerge/>
            <w:tcBorders>
              <w:top w:val="nil"/>
              <w:left w:val="nil"/>
              <w:bottom w:val="nil"/>
              <w:right w:val="nil"/>
            </w:tcBorders>
            <w:vAlign w:val="center"/>
            <w:hideMark/>
          </w:tcPr>
          <w:p w14:paraId="598E664E" w14:textId="77777777" w:rsidR="00CD1607" w:rsidRPr="00CD1607" w:rsidRDefault="00CD1607" w:rsidP="00CD1607">
            <w:pPr>
              <w:spacing w:after="0" w:line="240" w:lineRule="auto"/>
              <w:rPr>
                <w:rFonts w:ascii="Calibri" w:eastAsia="Times New Roman" w:hAnsi="Calibri" w:cs="Calibri"/>
                <w:color w:val="000000"/>
                <w:lang w:eastAsia="nb-NO"/>
              </w:rPr>
            </w:pPr>
          </w:p>
        </w:tc>
      </w:tr>
      <w:tr w:rsidR="00CD1607" w:rsidRPr="00CD1607" w14:paraId="5F25116B" w14:textId="77777777" w:rsidTr="00CD1607">
        <w:trPr>
          <w:trHeight w:val="375"/>
        </w:trPr>
        <w:tc>
          <w:tcPr>
            <w:tcW w:w="9889"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70E000F" w14:textId="77777777" w:rsidR="00CD1607" w:rsidRPr="00CD1607" w:rsidRDefault="00CD1607" w:rsidP="00CD1607">
            <w:pPr>
              <w:spacing w:after="0" w:line="240" w:lineRule="auto"/>
              <w:jc w:val="center"/>
              <w:rPr>
                <w:rFonts w:ascii="Calibri" w:eastAsia="Times New Roman" w:hAnsi="Calibri" w:cs="Calibri"/>
                <w:b/>
                <w:bCs/>
                <w:color w:val="000000"/>
                <w:sz w:val="28"/>
                <w:szCs w:val="28"/>
                <w:lang w:eastAsia="nb-NO"/>
              </w:rPr>
            </w:pPr>
            <w:proofErr w:type="spellStart"/>
            <w:r w:rsidRPr="00CD1607">
              <w:rPr>
                <w:rFonts w:ascii="Calibri" w:eastAsia="Times New Roman" w:hAnsi="Calibri" w:cs="Calibri"/>
                <w:b/>
                <w:bCs/>
                <w:color w:val="000000"/>
                <w:sz w:val="28"/>
                <w:szCs w:val="28"/>
                <w:lang w:eastAsia="nb-NO"/>
              </w:rPr>
              <w:t>Rotaryåret</w:t>
            </w:r>
            <w:proofErr w:type="spellEnd"/>
            <w:r w:rsidRPr="00CD1607">
              <w:rPr>
                <w:rFonts w:ascii="Calibri" w:eastAsia="Times New Roman" w:hAnsi="Calibri" w:cs="Calibri"/>
                <w:b/>
                <w:bCs/>
                <w:color w:val="000000"/>
                <w:sz w:val="28"/>
                <w:szCs w:val="28"/>
                <w:lang w:eastAsia="nb-NO"/>
              </w:rPr>
              <w:t xml:space="preserve"> 2021/2022</w:t>
            </w:r>
          </w:p>
        </w:tc>
      </w:tr>
      <w:tr w:rsidR="00CD1607" w:rsidRPr="00CD1607" w14:paraId="2EF29F13" w14:textId="77777777" w:rsidTr="00CD1607">
        <w:trPr>
          <w:trHeight w:val="300"/>
        </w:trPr>
        <w:tc>
          <w:tcPr>
            <w:tcW w:w="1457" w:type="dxa"/>
            <w:tcBorders>
              <w:top w:val="nil"/>
              <w:left w:val="nil"/>
              <w:bottom w:val="nil"/>
              <w:right w:val="nil"/>
            </w:tcBorders>
            <w:shd w:val="clear" w:color="auto" w:fill="auto"/>
            <w:noWrap/>
            <w:vAlign w:val="bottom"/>
            <w:hideMark/>
          </w:tcPr>
          <w:p w14:paraId="2C1A2B23" w14:textId="77777777" w:rsidR="00CD1607" w:rsidRPr="00CD1607" w:rsidRDefault="00CD1607" w:rsidP="00CD1607">
            <w:pPr>
              <w:spacing w:after="0" w:line="240" w:lineRule="auto"/>
              <w:jc w:val="center"/>
              <w:rPr>
                <w:rFonts w:ascii="Calibri" w:eastAsia="Times New Roman" w:hAnsi="Calibri" w:cs="Calibri"/>
                <w:b/>
                <w:bCs/>
                <w:color w:val="000000"/>
                <w:sz w:val="28"/>
                <w:szCs w:val="28"/>
                <w:lang w:eastAsia="nb-NO"/>
              </w:rPr>
            </w:pPr>
          </w:p>
        </w:tc>
        <w:tc>
          <w:tcPr>
            <w:tcW w:w="1039" w:type="dxa"/>
            <w:tcBorders>
              <w:top w:val="nil"/>
              <w:left w:val="nil"/>
              <w:bottom w:val="nil"/>
              <w:right w:val="nil"/>
            </w:tcBorders>
            <w:shd w:val="clear" w:color="auto" w:fill="auto"/>
            <w:noWrap/>
            <w:vAlign w:val="bottom"/>
            <w:hideMark/>
          </w:tcPr>
          <w:p w14:paraId="02F59B76"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7" w:type="dxa"/>
            <w:tcBorders>
              <w:top w:val="nil"/>
              <w:left w:val="nil"/>
              <w:bottom w:val="nil"/>
              <w:right w:val="nil"/>
            </w:tcBorders>
            <w:shd w:val="clear" w:color="auto" w:fill="auto"/>
            <w:noWrap/>
            <w:vAlign w:val="bottom"/>
            <w:hideMark/>
          </w:tcPr>
          <w:p w14:paraId="2359A4C2"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6" w:type="dxa"/>
            <w:tcBorders>
              <w:top w:val="nil"/>
              <w:left w:val="nil"/>
              <w:bottom w:val="nil"/>
              <w:right w:val="nil"/>
            </w:tcBorders>
            <w:shd w:val="clear" w:color="auto" w:fill="auto"/>
            <w:noWrap/>
            <w:vAlign w:val="bottom"/>
            <w:hideMark/>
          </w:tcPr>
          <w:p w14:paraId="4112645F"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17" w:type="dxa"/>
            <w:tcBorders>
              <w:top w:val="nil"/>
              <w:left w:val="nil"/>
              <w:bottom w:val="nil"/>
              <w:right w:val="nil"/>
            </w:tcBorders>
            <w:shd w:val="clear" w:color="auto" w:fill="auto"/>
            <w:noWrap/>
            <w:vAlign w:val="bottom"/>
            <w:hideMark/>
          </w:tcPr>
          <w:p w14:paraId="79A15C56"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17" w:type="dxa"/>
            <w:tcBorders>
              <w:top w:val="nil"/>
              <w:left w:val="nil"/>
              <w:bottom w:val="nil"/>
              <w:right w:val="nil"/>
            </w:tcBorders>
            <w:shd w:val="clear" w:color="auto" w:fill="auto"/>
            <w:noWrap/>
            <w:vAlign w:val="bottom"/>
            <w:hideMark/>
          </w:tcPr>
          <w:p w14:paraId="3E60488D"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555" w:type="dxa"/>
            <w:tcBorders>
              <w:top w:val="nil"/>
              <w:left w:val="nil"/>
              <w:bottom w:val="nil"/>
              <w:right w:val="nil"/>
            </w:tcBorders>
            <w:shd w:val="clear" w:color="auto" w:fill="auto"/>
            <w:noWrap/>
            <w:vAlign w:val="bottom"/>
            <w:hideMark/>
          </w:tcPr>
          <w:p w14:paraId="0ECC2610"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672" w:type="dxa"/>
            <w:tcBorders>
              <w:top w:val="nil"/>
              <w:left w:val="nil"/>
              <w:bottom w:val="nil"/>
              <w:right w:val="nil"/>
            </w:tcBorders>
            <w:shd w:val="clear" w:color="auto" w:fill="auto"/>
            <w:noWrap/>
            <w:vAlign w:val="bottom"/>
            <w:hideMark/>
          </w:tcPr>
          <w:p w14:paraId="48DCE950"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295" w:type="dxa"/>
            <w:tcBorders>
              <w:top w:val="nil"/>
              <w:left w:val="nil"/>
              <w:bottom w:val="nil"/>
              <w:right w:val="nil"/>
            </w:tcBorders>
            <w:shd w:val="clear" w:color="auto" w:fill="auto"/>
            <w:noWrap/>
            <w:vAlign w:val="bottom"/>
            <w:hideMark/>
          </w:tcPr>
          <w:p w14:paraId="5DEF7010"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264" w:type="dxa"/>
            <w:tcBorders>
              <w:top w:val="nil"/>
              <w:left w:val="nil"/>
              <w:bottom w:val="nil"/>
              <w:right w:val="nil"/>
            </w:tcBorders>
            <w:shd w:val="clear" w:color="auto" w:fill="auto"/>
            <w:noWrap/>
            <w:vAlign w:val="bottom"/>
            <w:hideMark/>
          </w:tcPr>
          <w:p w14:paraId="45AAF306"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3160" w:type="dxa"/>
            <w:tcBorders>
              <w:top w:val="nil"/>
              <w:left w:val="nil"/>
              <w:bottom w:val="nil"/>
              <w:right w:val="nil"/>
            </w:tcBorders>
            <w:shd w:val="clear" w:color="auto" w:fill="auto"/>
            <w:noWrap/>
            <w:vAlign w:val="bottom"/>
            <w:hideMark/>
          </w:tcPr>
          <w:p w14:paraId="4A3A0585"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r>
      <w:tr w:rsidR="00CD1607" w:rsidRPr="00CD1607" w14:paraId="36F0729D" w14:textId="77777777" w:rsidTr="00CD1607">
        <w:trPr>
          <w:trHeight w:val="375"/>
        </w:trPr>
        <w:tc>
          <w:tcPr>
            <w:tcW w:w="2943" w:type="dxa"/>
            <w:gridSpan w:val="6"/>
            <w:tcBorders>
              <w:top w:val="nil"/>
              <w:left w:val="nil"/>
              <w:bottom w:val="nil"/>
              <w:right w:val="nil"/>
            </w:tcBorders>
            <w:shd w:val="clear" w:color="auto" w:fill="auto"/>
            <w:noWrap/>
            <w:vAlign w:val="bottom"/>
            <w:hideMark/>
          </w:tcPr>
          <w:p w14:paraId="2CCD7AFD" w14:textId="77777777" w:rsidR="00CD1607" w:rsidRPr="00CD1607" w:rsidRDefault="00CD1607" w:rsidP="00CD1607">
            <w:pPr>
              <w:spacing w:after="0" w:line="240" w:lineRule="auto"/>
              <w:rPr>
                <w:rFonts w:ascii="Calibri" w:eastAsia="Times New Roman" w:hAnsi="Calibri" w:cs="Calibri"/>
                <w:b/>
                <w:bCs/>
                <w:color w:val="000000"/>
                <w:sz w:val="28"/>
                <w:szCs w:val="28"/>
                <w:lang w:eastAsia="nb-NO"/>
              </w:rPr>
            </w:pPr>
            <w:r w:rsidRPr="00CD1607">
              <w:rPr>
                <w:rFonts w:ascii="Calibri" w:eastAsia="Times New Roman" w:hAnsi="Calibri" w:cs="Calibri"/>
                <w:b/>
                <w:bCs/>
                <w:color w:val="000000"/>
                <w:sz w:val="28"/>
                <w:szCs w:val="28"/>
                <w:lang w:eastAsia="nb-NO"/>
              </w:rPr>
              <w:t xml:space="preserve">Brev </w:t>
            </w:r>
            <w:proofErr w:type="gramStart"/>
            <w:r w:rsidRPr="00CD1607">
              <w:rPr>
                <w:rFonts w:ascii="Calibri" w:eastAsia="Times New Roman" w:hAnsi="Calibri" w:cs="Calibri"/>
                <w:b/>
                <w:bCs/>
                <w:color w:val="000000"/>
                <w:sz w:val="28"/>
                <w:szCs w:val="28"/>
                <w:lang w:eastAsia="nb-NO"/>
              </w:rPr>
              <w:t>nr. :</w:t>
            </w:r>
            <w:proofErr w:type="gramEnd"/>
            <w:r w:rsidRPr="00CD1607">
              <w:rPr>
                <w:rFonts w:ascii="Calibri" w:eastAsia="Times New Roman" w:hAnsi="Calibri" w:cs="Calibri"/>
                <w:b/>
                <w:bCs/>
                <w:color w:val="000000"/>
                <w:sz w:val="28"/>
                <w:szCs w:val="28"/>
                <w:lang w:eastAsia="nb-NO"/>
              </w:rPr>
              <w:t xml:space="preserve">  6,  31.01.2022</w:t>
            </w:r>
          </w:p>
        </w:tc>
        <w:tc>
          <w:tcPr>
            <w:tcW w:w="555" w:type="dxa"/>
            <w:tcBorders>
              <w:top w:val="nil"/>
              <w:left w:val="nil"/>
              <w:bottom w:val="nil"/>
              <w:right w:val="nil"/>
            </w:tcBorders>
            <w:shd w:val="clear" w:color="auto" w:fill="auto"/>
            <w:noWrap/>
            <w:vAlign w:val="bottom"/>
            <w:hideMark/>
          </w:tcPr>
          <w:p w14:paraId="61F402A4" w14:textId="77777777" w:rsidR="00CD1607" w:rsidRPr="00CD1607" w:rsidRDefault="00CD1607" w:rsidP="00CD1607">
            <w:pPr>
              <w:spacing w:after="0" w:line="240" w:lineRule="auto"/>
              <w:rPr>
                <w:rFonts w:ascii="Calibri" w:eastAsia="Times New Roman" w:hAnsi="Calibri" w:cs="Calibri"/>
                <w:b/>
                <w:bCs/>
                <w:color w:val="000000"/>
                <w:sz w:val="28"/>
                <w:szCs w:val="28"/>
                <w:lang w:eastAsia="nb-NO"/>
              </w:rPr>
            </w:pPr>
          </w:p>
        </w:tc>
        <w:tc>
          <w:tcPr>
            <w:tcW w:w="672" w:type="dxa"/>
            <w:tcBorders>
              <w:top w:val="nil"/>
              <w:left w:val="nil"/>
              <w:bottom w:val="nil"/>
              <w:right w:val="nil"/>
            </w:tcBorders>
            <w:shd w:val="clear" w:color="auto" w:fill="auto"/>
            <w:noWrap/>
            <w:vAlign w:val="bottom"/>
            <w:hideMark/>
          </w:tcPr>
          <w:p w14:paraId="69163966"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295" w:type="dxa"/>
            <w:tcBorders>
              <w:top w:val="nil"/>
              <w:left w:val="nil"/>
              <w:bottom w:val="nil"/>
              <w:right w:val="nil"/>
            </w:tcBorders>
            <w:shd w:val="clear" w:color="auto" w:fill="auto"/>
            <w:noWrap/>
            <w:vAlign w:val="bottom"/>
            <w:hideMark/>
          </w:tcPr>
          <w:p w14:paraId="14A4E682"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264" w:type="dxa"/>
            <w:tcBorders>
              <w:top w:val="nil"/>
              <w:left w:val="nil"/>
              <w:bottom w:val="nil"/>
              <w:right w:val="nil"/>
            </w:tcBorders>
            <w:shd w:val="clear" w:color="auto" w:fill="auto"/>
            <w:noWrap/>
            <w:vAlign w:val="bottom"/>
            <w:hideMark/>
          </w:tcPr>
          <w:p w14:paraId="152BC4A6"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3160" w:type="dxa"/>
            <w:tcBorders>
              <w:top w:val="nil"/>
              <w:left w:val="nil"/>
              <w:bottom w:val="nil"/>
              <w:right w:val="nil"/>
            </w:tcBorders>
            <w:shd w:val="clear" w:color="auto" w:fill="auto"/>
            <w:noWrap/>
            <w:vAlign w:val="bottom"/>
            <w:hideMark/>
          </w:tcPr>
          <w:p w14:paraId="4B23C95B"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r>
      <w:tr w:rsidR="00CD1607" w:rsidRPr="00CD1607" w14:paraId="51C579A2" w14:textId="77777777" w:rsidTr="00CD1607">
        <w:trPr>
          <w:trHeight w:val="300"/>
        </w:trPr>
        <w:tc>
          <w:tcPr>
            <w:tcW w:w="1457" w:type="dxa"/>
            <w:tcBorders>
              <w:top w:val="nil"/>
              <w:left w:val="nil"/>
              <w:bottom w:val="nil"/>
              <w:right w:val="nil"/>
            </w:tcBorders>
            <w:shd w:val="clear" w:color="auto" w:fill="auto"/>
            <w:noWrap/>
            <w:vAlign w:val="bottom"/>
            <w:hideMark/>
          </w:tcPr>
          <w:p w14:paraId="4169C09C"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39" w:type="dxa"/>
            <w:tcBorders>
              <w:top w:val="nil"/>
              <w:left w:val="nil"/>
              <w:bottom w:val="nil"/>
              <w:right w:val="nil"/>
            </w:tcBorders>
            <w:shd w:val="clear" w:color="auto" w:fill="auto"/>
            <w:noWrap/>
            <w:vAlign w:val="bottom"/>
            <w:hideMark/>
          </w:tcPr>
          <w:p w14:paraId="110EF6C5"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7" w:type="dxa"/>
            <w:tcBorders>
              <w:top w:val="nil"/>
              <w:left w:val="nil"/>
              <w:bottom w:val="nil"/>
              <w:right w:val="nil"/>
            </w:tcBorders>
            <w:shd w:val="clear" w:color="auto" w:fill="auto"/>
            <w:noWrap/>
            <w:vAlign w:val="bottom"/>
            <w:hideMark/>
          </w:tcPr>
          <w:p w14:paraId="061D8BBB"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06" w:type="dxa"/>
            <w:tcBorders>
              <w:top w:val="nil"/>
              <w:left w:val="nil"/>
              <w:bottom w:val="nil"/>
              <w:right w:val="nil"/>
            </w:tcBorders>
            <w:shd w:val="clear" w:color="auto" w:fill="auto"/>
            <w:noWrap/>
            <w:vAlign w:val="bottom"/>
            <w:hideMark/>
          </w:tcPr>
          <w:p w14:paraId="36864632"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17" w:type="dxa"/>
            <w:tcBorders>
              <w:top w:val="nil"/>
              <w:left w:val="nil"/>
              <w:bottom w:val="nil"/>
              <w:right w:val="nil"/>
            </w:tcBorders>
            <w:shd w:val="clear" w:color="auto" w:fill="auto"/>
            <w:noWrap/>
            <w:vAlign w:val="bottom"/>
            <w:hideMark/>
          </w:tcPr>
          <w:p w14:paraId="583FCE05"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17" w:type="dxa"/>
            <w:tcBorders>
              <w:top w:val="nil"/>
              <w:left w:val="nil"/>
              <w:bottom w:val="nil"/>
              <w:right w:val="nil"/>
            </w:tcBorders>
            <w:shd w:val="clear" w:color="auto" w:fill="auto"/>
            <w:noWrap/>
            <w:vAlign w:val="bottom"/>
            <w:hideMark/>
          </w:tcPr>
          <w:p w14:paraId="22CF7833"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555" w:type="dxa"/>
            <w:tcBorders>
              <w:top w:val="nil"/>
              <w:left w:val="nil"/>
              <w:bottom w:val="nil"/>
              <w:right w:val="nil"/>
            </w:tcBorders>
            <w:shd w:val="clear" w:color="auto" w:fill="auto"/>
            <w:noWrap/>
            <w:vAlign w:val="bottom"/>
            <w:hideMark/>
          </w:tcPr>
          <w:p w14:paraId="0C4302F7"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672" w:type="dxa"/>
            <w:tcBorders>
              <w:top w:val="nil"/>
              <w:left w:val="nil"/>
              <w:bottom w:val="nil"/>
              <w:right w:val="nil"/>
            </w:tcBorders>
            <w:shd w:val="clear" w:color="auto" w:fill="auto"/>
            <w:noWrap/>
            <w:vAlign w:val="bottom"/>
            <w:hideMark/>
          </w:tcPr>
          <w:p w14:paraId="01D56752"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295" w:type="dxa"/>
            <w:tcBorders>
              <w:top w:val="nil"/>
              <w:left w:val="nil"/>
              <w:bottom w:val="nil"/>
              <w:right w:val="nil"/>
            </w:tcBorders>
            <w:shd w:val="clear" w:color="auto" w:fill="auto"/>
            <w:noWrap/>
            <w:vAlign w:val="bottom"/>
            <w:hideMark/>
          </w:tcPr>
          <w:p w14:paraId="72E960FE"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264" w:type="dxa"/>
            <w:tcBorders>
              <w:top w:val="nil"/>
              <w:left w:val="nil"/>
              <w:bottom w:val="nil"/>
              <w:right w:val="nil"/>
            </w:tcBorders>
            <w:shd w:val="clear" w:color="auto" w:fill="auto"/>
            <w:noWrap/>
            <w:vAlign w:val="bottom"/>
            <w:hideMark/>
          </w:tcPr>
          <w:p w14:paraId="7E3AF6EB"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3160" w:type="dxa"/>
            <w:tcBorders>
              <w:top w:val="nil"/>
              <w:left w:val="nil"/>
              <w:bottom w:val="nil"/>
              <w:right w:val="nil"/>
            </w:tcBorders>
            <w:shd w:val="clear" w:color="auto" w:fill="auto"/>
            <w:noWrap/>
            <w:vAlign w:val="bottom"/>
            <w:hideMark/>
          </w:tcPr>
          <w:p w14:paraId="371F95E0"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r>
      <w:tr w:rsidR="00CD1607" w:rsidRPr="00CD1607" w14:paraId="02ABC8E0" w14:textId="77777777" w:rsidTr="00CD1607">
        <w:trPr>
          <w:trHeight w:val="300"/>
        </w:trPr>
        <w:tc>
          <w:tcPr>
            <w:tcW w:w="2603" w:type="dxa"/>
            <w:gridSpan w:val="3"/>
            <w:tcBorders>
              <w:top w:val="nil"/>
              <w:left w:val="nil"/>
              <w:bottom w:val="nil"/>
              <w:right w:val="nil"/>
            </w:tcBorders>
            <w:shd w:val="clear" w:color="auto" w:fill="auto"/>
            <w:noWrap/>
            <w:vAlign w:val="bottom"/>
            <w:hideMark/>
          </w:tcPr>
          <w:p w14:paraId="1FD80BBA" w14:textId="77777777" w:rsidR="00CD1607" w:rsidRPr="00CD1607" w:rsidRDefault="00CD1607" w:rsidP="00CD1607">
            <w:pPr>
              <w:spacing w:after="0" w:line="240" w:lineRule="auto"/>
              <w:rPr>
                <w:rFonts w:ascii="Calibri" w:eastAsia="Times New Roman" w:hAnsi="Calibri" w:cs="Calibri"/>
                <w:b/>
                <w:bCs/>
                <w:color w:val="000000"/>
                <w:lang w:eastAsia="nb-NO"/>
              </w:rPr>
            </w:pPr>
            <w:r w:rsidRPr="00CD1607">
              <w:rPr>
                <w:rFonts w:ascii="Calibri" w:eastAsia="Times New Roman" w:hAnsi="Calibri" w:cs="Calibri"/>
                <w:b/>
                <w:bCs/>
                <w:color w:val="000000"/>
                <w:lang w:eastAsia="nb-NO"/>
              </w:rPr>
              <w:t>Fremmøteoversikt:</w:t>
            </w:r>
          </w:p>
        </w:tc>
        <w:tc>
          <w:tcPr>
            <w:tcW w:w="106" w:type="dxa"/>
            <w:tcBorders>
              <w:top w:val="nil"/>
              <w:left w:val="nil"/>
              <w:bottom w:val="nil"/>
              <w:right w:val="nil"/>
            </w:tcBorders>
            <w:shd w:val="clear" w:color="auto" w:fill="auto"/>
            <w:noWrap/>
            <w:vAlign w:val="bottom"/>
            <w:hideMark/>
          </w:tcPr>
          <w:p w14:paraId="3E46AA2C" w14:textId="77777777" w:rsidR="00CD1607" w:rsidRPr="00CD1607" w:rsidRDefault="00CD1607" w:rsidP="00CD1607">
            <w:pPr>
              <w:spacing w:after="0" w:line="240" w:lineRule="auto"/>
              <w:rPr>
                <w:rFonts w:ascii="Calibri" w:eastAsia="Times New Roman" w:hAnsi="Calibri" w:cs="Calibri"/>
                <w:b/>
                <w:bCs/>
                <w:color w:val="000000"/>
                <w:lang w:eastAsia="nb-NO"/>
              </w:rPr>
            </w:pPr>
          </w:p>
        </w:tc>
        <w:tc>
          <w:tcPr>
            <w:tcW w:w="117" w:type="dxa"/>
            <w:tcBorders>
              <w:top w:val="nil"/>
              <w:left w:val="nil"/>
              <w:bottom w:val="nil"/>
              <w:right w:val="nil"/>
            </w:tcBorders>
            <w:shd w:val="clear" w:color="auto" w:fill="auto"/>
            <w:noWrap/>
            <w:vAlign w:val="bottom"/>
            <w:hideMark/>
          </w:tcPr>
          <w:p w14:paraId="37FB3E64"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17" w:type="dxa"/>
            <w:tcBorders>
              <w:top w:val="nil"/>
              <w:left w:val="nil"/>
              <w:bottom w:val="nil"/>
              <w:right w:val="nil"/>
            </w:tcBorders>
            <w:shd w:val="clear" w:color="auto" w:fill="auto"/>
            <w:noWrap/>
            <w:vAlign w:val="bottom"/>
            <w:hideMark/>
          </w:tcPr>
          <w:p w14:paraId="3C954517"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555" w:type="dxa"/>
            <w:tcBorders>
              <w:top w:val="nil"/>
              <w:left w:val="nil"/>
              <w:bottom w:val="nil"/>
              <w:right w:val="nil"/>
            </w:tcBorders>
            <w:shd w:val="clear" w:color="auto" w:fill="auto"/>
            <w:noWrap/>
            <w:vAlign w:val="bottom"/>
            <w:hideMark/>
          </w:tcPr>
          <w:p w14:paraId="45885720"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672" w:type="dxa"/>
            <w:tcBorders>
              <w:top w:val="nil"/>
              <w:left w:val="nil"/>
              <w:bottom w:val="nil"/>
              <w:right w:val="nil"/>
            </w:tcBorders>
            <w:shd w:val="clear" w:color="auto" w:fill="auto"/>
            <w:noWrap/>
            <w:vAlign w:val="bottom"/>
            <w:hideMark/>
          </w:tcPr>
          <w:p w14:paraId="1A834350"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295" w:type="dxa"/>
            <w:tcBorders>
              <w:top w:val="nil"/>
              <w:left w:val="nil"/>
              <w:bottom w:val="nil"/>
              <w:right w:val="nil"/>
            </w:tcBorders>
            <w:shd w:val="clear" w:color="auto" w:fill="auto"/>
            <w:noWrap/>
            <w:vAlign w:val="bottom"/>
            <w:hideMark/>
          </w:tcPr>
          <w:p w14:paraId="38BA21FD"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264" w:type="dxa"/>
            <w:tcBorders>
              <w:top w:val="nil"/>
              <w:left w:val="nil"/>
              <w:bottom w:val="nil"/>
              <w:right w:val="nil"/>
            </w:tcBorders>
            <w:shd w:val="clear" w:color="auto" w:fill="auto"/>
            <w:noWrap/>
            <w:vAlign w:val="bottom"/>
            <w:hideMark/>
          </w:tcPr>
          <w:p w14:paraId="57B6BD27"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3160" w:type="dxa"/>
            <w:tcBorders>
              <w:top w:val="nil"/>
              <w:left w:val="nil"/>
              <w:bottom w:val="nil"/>
              <w:right w:val="nil"/>
            </w:tcBorders>
            <w:shd w:val="clear" w:color="auto" w:fill="auto"/>
            <w:noWrap/>
            <w:vAlign w:val="bottom"/>
            <w:hideMark/>
          </w:tcPr>
          <w:p w14:paraId="18835DA2"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r>
      <w:tr w:rsidR="00CD1607" w:rsidRPr="00CD1607" w14:paraId="03980CFC" w14:textId="77777777" w:rsidTr="00CD1607">
        <w:trPr>
          <w:trHeight w:val="300"/>
        </w:trPr>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5F59F"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Dato</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7DEC89BC"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Antall</w:t>
            </w:r>
          </w:p>
        </w:tc>
        <w:tc>
          <w:tcPr>
            <w:tcW w:w="107" w:type="dxa"/>
            <w:tcBorders>
              <w:top w:val="single" w:sz="4" w:space="0" w:color="auto"/>
              <w:left w:val="nil"/>
              <w:bottom w:val="single" w:sz="4" w:space="0" w:color="auto"/>
              <w:right w:val="nil"/>
            </w:tcBorders>
            <w:shd w:val="clear" w:color="auto" w:fill="auto"/>
            <w:noWrap/>
            <w:vAlign w:val="bottom"/>
            <w:hideMark/>
          </w:tcPr>
          <w:p w14:paraId="766CF23F"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 </w:t>
            </w:r>
          </w:p>
        </w:tc>
        <w:tc>
          <w:tcPr>
            <w:tcW w:w="106" w:type="dxa"/>
            <w:tcBorders>
              <w:top w:val="single" w:sz="4" w:space="0" w:color="auto"/>
              <w:left w:val="nil"/>
              <w:bottom w:val="single" w:sz="4" w:space="0" w:color="auto"/>
              <w:right w:val="single" w:sz="4" w:space="0" w:color="auto"/>
            </w:tcBorders>
            <w:shd w:val="clear" w:color="auto" w:fill="auto"/>
            <w:noWrap/>
            <w:vAlign w:val="bottom"/>
            <w:hideMark/>
          </w:tcPr>
          <w:p w14:paraId="4C964BF4"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 </w:t>
            </w:r>
          </w:p>
        </w:tc>
        <w:tc>
          <w:tcPr>
            <w:tcW w:w="117" w:type="dxa"/>
            <w:tcBorders>
              <w:top w:val="single" w:sz="4" w:space="0" w:color="auto"/>
              <w:left w:val="nil"/>
              <w:bottom w:val="single" w:sz="4" w:space="0" w:color="auto"/>
              <w:right w:val="single" w:sz="4" w:space="0" w:color="auto"/>
            </w:tcBorders>
            <w:shd w:val="clear" w:color="auto" w:fill="auto"/>
            <w:noWrap/>
            <w:vAlign w:val="bottom"/>
            <w:hideMark/>
          </w:tcPr>
          <w:p w14:paraId="3CECAD3A"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 </w:t>
            </w:r>
          </w:p>
        </w:tc>
        <w:tc>
          <w:tcPr>
            <w:tcW w:w="117" w:type="dxa"/>
            <w:tcBorders>
              <w:top w:val="single" w:sz="4" w:space="0" w:color="auto"/>
              <w:left w:val="nil"/>
              <w:bottom w:val="single" w:sz="4" w:space="0" w:color="auto"/>
              <w:right w:val="single" w:sz="4" w:space="0" w:color="auto"/>
            </w:tcBorders>
            <w:shd w:val="clear" w:color="auto" w:fill="auto"/>
            <w:noWrap/>
            <w:vAlign w:val="bottom"/>
            <w:hideMark/>
          </w:tcPr>
          <w:p w14:paraId="5EBE5EE3"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 </w:t>
            </w:r>
          </w:p>
        </w:tc>
        <w:tc>
          <w:tcPr>
            <w:tcW w:w="555" w:type="dxa"/>
            <w:tcBorders>
              <w:top w:val="single" w:sz="4" w:space="0" w:color="auto"/>
              <w:left w:val="nil"/>
              <w:bottom w:val="single" w:sz="4" w:space="0" w:color="auto"/>
              <w:right w:val="single" w:sz="4" w:space="0" w:color="auto"/>
            </w:tcBorders>
            <w:shd w:val="clear" w:color="auto" w:fill="auto"/>
            <w:noWrap/>
            <w:vAlign w:val="bottom"/>
            <w:hideMark/>
          </w:tcPr>
          <w:p w14:paraId="484B1BFB"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 </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047D4D25"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14:paraId="56053991"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 </w:t>
            </w:r>
          </w:p>
        </w:tc>
        <w:tc>
          <w:tcPr>
            <w:tcW w:w="442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17E4133"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Gjester</w:t>
            </w:r>
          </w:p>
        </w:tc>
      </w:tr>
      <w:tr w:rsidR="00CD1607" w:rsidRPr="00CD1607" w14:paraId="7EBE9A58" w14:textId="77777777" w:rsidTr="00CD1607">
        <w:trPr>
          <w:trHeight w:val="300"/>
        </w:trPr>
        <w:tc>
          <w:tcPr>
            <w:tcW w:w="1457" w:type="dxa"/>
            <w:tcBorders>
              <w:top w:val="nil"/>
              <w:left w:val="nil"/>
              <w:bottom w:val="single" w:sz="4" w:space="0" w:color="auto"/>
              <w:right w:val="single" w:sz="4" w:space="0" w:color="auto"/>
            </w:tcBorders>
            <w:shd w:val="clear" w:color="auto" w:fill="auto"/>
            <w:noWrap/>
            <w:vAlign w:val="bottom"/>
            <w:hideMark/>
          </w:tcPr>
          <w:p w14:paraId="7B36CFA6"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06.01.</w:t>
            </w:r>
          </w:p>
        </w:tc>
        <w:tc>
          <w:tcPr>
            <w:tcW w:w="1039" w:type="dxa"/>
            <w:tcBorders>
              <w:top w:val="nil"/>
              <w:left w:val="nil"/>
              <w:bottom w:val="single" w:sz="4" w:space="0" w:color="auto"/>
              <w:right w:val="single" w:sz="4" w:space="0" w:color="auto"/>
            </w:tcBorders>
            <w:shd w:val="clear" w:color="auto" w:fill="auto"/>
            <w:noWrap/>
            <w:vAlign w:val="bottom"/>
            <w:hideMark/>
          </w:tcPr>
          <w:p w14:paraId="00C904AD"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15</w:t>
            </w:r>
          </w:p>
        </w:tc>
        <w:tc>
          <w:tcPr>
            <w:tcW w:w="2969"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3AC50D95"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62,5%   Digitalt møte</w:t>
            </w:r>
          </w:p>
        </w:tc>
        <w:tc>
          <w:tcPr>
            <w:tcW w:w="4424" w:type="dxa"/>
            <w:gridSpan w:val="2"/>
            <w:tcBorders>
              <w:top w:val="single" w:sz="4" w:space="0" w:color="auto"/>
              <w:left w:val="nil"/>
              <w:bottom w:val="single" w:sz="4" w:space="0" w:color="auto"/>
              <w:right w:val="nil"/>
            </w:tcBorders>
            <w:shd w:val="clear" w:color="auto" w:fill="auto"/>
            <w:noWrap/>
            <w:vAlign w:val="bottom"/>
            <w:hideMark/>
          </w:tcPr>
          <w:p w14:paraId="34A6D177"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Ordfører Siw Høgtun</w:t>
            </w:r>
          </w:p>
        </w:tc>
      </w:tr>
      <w:tr w:rsidR="00CD1607" w:rsidRPr="00CD1607" w14:paraId="451140C9" w14:textId="77777777" w:rsidTr="00CD1607">
        <w:trPr>
          <w:trHeight w:val="300"/>
        </w:trPr>
        <w:tc>
          <w:tcPr>
            <w:tcW w:w="1457" w:type="dxa"/>
            <w:tcBorders>
              <w:top w:val="nil"/>
              <w:left w:val="nil"/>
              <w:bottom w:val="single" w:sz="4" w:space="0" w:color="auto"/>
              <w:right w:val="single" w:sz="4" w:space="0" w:color="auto"/>
            </w:tcBorders>
            <w:shd w:val="clear" w:color="auto" w:fill="auto"/>
            <w:noWrap/>
            <w:vAlign w:val="bottom"/>
            <w:hideMark/>
          </w:tcPr>
          <w:p w14:paraId="7134132F"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13.01.</w:t>
            </w:r>
          </w:p>
        </w:tc>
        <w:tc>
          <w:tcPr>
            <w:tcW w:w="1039" w:type="dxa"/>
            <w:tcBorders>
              <w:top w:val="nil"/>
              <w:left w:val="nil"/>
              <w:bottom w:val="single" w:sz="4" w:space="0" w:color="auto"/>
              <w:right w:val="single" w:sz="4" w:space="0" w:color="auto"/>
            </w:tcBorders>
            <w:shd w:val="clear" w:color="auto" w:fill="auto"/>
            <w:noWrap/>
            <w:vAlign w:val="bottom"/>
            <w:hideMark/>
          </w:tcPr>
          <w:p w14:paraId="75D0DD98"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15</w:t>
            </w:r>
          </w:p>
        </w:tc>
        <w:tc>
          <w:tcPr>
            <w:tcW w:w="2969"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68D2033B"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62,5%    Digitalt møte</w:t>
            </w:r>
          </w:p>
        </w:tc>
        <w:tc>
          <w:tcPr>
            <w:tcW w:w="4424" w:type="dxa"/>
            <w:gridSpan w:val="2"/>
            <w:tcBorders>
              <w:top w:val="single" w:sz="4" w:space="0" w:color="auto"/>
              <w:left w:val="nil"/>
              <w:bottom w:val="single" w:sz="4" w:space="0" w:color="auto"/>
              <w:right w:val="nil"/>
            </w:tcBorders>
            <w:shd w:val="clear" w:color="auto" w:fill="auto"/>
            <w:noWrap/>
            <w:vAlign w:val="bottom"/>
            <w:hideMark/>
          </w:tcPr>
          <w:p w14:paraId="5BD2E7BE"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 </w:t>
            </w:r>
          </w:p>
        </w:tc>
      </w:tr>
      <w:tr w:rsidR="00CD1607" w:rsidRPr="00CD1607" w14:paraId="288AB7F5" w14:textId="77777777" w:rsidTr="00CD1607">
        <w:trPr>
          <w:trHeight w:val="300"/>
        </w:trPr>
        <w:tc>
          <w:tcPr>
            <w:tcW w:w="1457" w:type="dxa"/>
            <w:tcBorders>
              <w:top w:val="nil"/>
              <w:left w:val="nil"/>
              <w:bottom w:val="single" w:sz="4" w:space="0" w:color="auto"/>
              <w:right w:val="single" w:sz="4" w:space="0" w:color="auto"/>
            </w:tcBorders>
            <w:shd w:val="clear" w:color="auto" w:fill="auto"/>
            <w:noWrap/>
            <w:vAlign w:val="bottom"/>
            <w:hideMark/>
          </w:tcPr>
          <w:p w14:paraId="41EF33EA"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20.01.</w:t>
            </w:r>
          </w:p>
        </w:tc>
        <w:tc>
          <w:tcPr>
            <w:tcW w:w="1039" w:type="dxa"/>
            <w:tcBorders>
              <w:top w:val="nil"/>
              <w:left w:val="nil"/>
              <w:bottom w:val="single" w:sz="4" w:space="0" w:color="auto"/>
              <w:right w:val="single" w:sz="4" w:space="0" w:color="auto"/>
            </w:tcBorders>
            <w:shd w:val="clear" w:color="auto" w:fill="auto"/>
            <w:noWrap/>
            <w:vAlign w:val="bottom"/>
            <w:hideMark/>
          </w:tcPr>
          <w:p w14:paraId="10A76A22"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17</w:t>
            </w:r>
          </w:p>
        </w:tc>
        <w:tc>
          <w:tcPr>
            <w:tcW w:w="2969"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019F50D4"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70,33 %</w:t>
            </w:r>
          </w:p>
        </w:tc>
        <w:tc>
          <w:tcPr>
            <w:tcW w:w="4424" w:type="dxa"/>
            <w:gridSpan w:val="2"/>
            <w:tcBorders>
              <w:top w:val="single" w:sz="4" w:space="0" w:color="auto"/>
              <w:left w:val="nil"/>
              <w:bottom w:val="single" w:sz="4" w:space="0" w:color="auto"/>
              <w:right w:val="nil"/>
            </w:tcBorders>
            <w:shd w:val="clear" w:color="auto" w:fill="auto"/>
            <w:noWrap/>
            <w:vAlign w:val="bottom"/>
            <w:hideMark/>
          </w:tcPr>
          <w:p w14:paraId="57EC8A83"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 xml:space="preserve">Tannlege Einar </w:t>
            </w:r>
            <w:proofErr w:type="spellStart"/>
            <w:r w:rsidRPr="00CD1607">
              <w:rPr>
                <w:rFonts w:ascii="Calibri" w:eastAsia="Times New Roman" w:hAnsi="Calibri" w:cs="Calibri"/>
                <w:color w:val="000000"/>
                <w:lang w:eastAsia="nb-NO"/>
              </w:rPr>
              <w:t>Eiking</w:t>
            </w:r>
            <w:proofErr w:type="spellEnd"/>
          </w:p>
        </w:tc>
      </w:tr>
      <w:tr w:rsidR="00CD1607" w:rsidRPr="00CD1607" w14:paraId="3399B82E" w14:textId="77777777" w:rsidTr="00CD1607">
        <w:trPr>
          <w:trHeight w:val="300"/>
        </w:trPr>
        <w:tc>
          <w:tcPr>
            <w:tcW w:w="1457" w:type="dxa"/>
            <w:tcBorders>
              <w:top w:val="nil"/>
              <w:left w:val="nil"/>
              <w:bottom w:val="single" w:sz="4" w:space="0" w:color="auto"/>
              <w:right w:val="single" w:sz="4" w:space="0" w:color="auto"/>
            </w:tcBorders>
            <w:shd w:val="clear" w:color="auto" w:fill="auto"/>
            <w:noWrap/>
            <w:vAlign w:val="bottom"/>
            <w:hideMark/>
          </w:tcPr>
          <w:p w14:paraId="6CBFF450"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27.01.</w:t>
            </w:r>
          </w:p>
        </w:tc>
        <w:tc>
          <w:tcPr>
            <w:tcW w:w="1039" w:type="dxa"/>
            <w:tcBorders>
              <w:top w:val="nil"/>
              <w:left w:val="nil"/>
              <w:bottom w:val="single" w:sz="4" w:space="0" w:color="auto"/>
              <w:right w:val="single" w:sz="4" w:space="0" w:color="auto"/>
            </w:tcBorders>
            <w:shd w:val="clear" w:color="auto" w:fill="auto"/>
            <w:noWrap/>
            <w:vAlign w:val="bottom"/>
            <w:hideMark/>
          </w:tcPr>
          <w:p w14:paraId="1B0C97C0"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17</w:t>
            </w:r>
          </w:p>
        </w:tc>
        <w:tc>
          <w:tcPr>
            <w:tcW w:w="2969"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4D266FCD"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70,33%   Yrkesmesse</w:t>
            </w:r>
          </w:p>
        </w:tc>
        <w:tc>
          <w:tcPr>
            <w:tcW w:w="4424" w:type="dxa"/>
            <w:gridSpan w:val="2"/>
            <w:tcBorders>
              <w:top w:val="single" w:sz="4" w:space="0" w:color="auto"/>
              <w:left w:val="nil"/>
              <w:bottom w:val="single" w:sz="4" w:space="0" w:color="auto"/>
              <w:right w:val="nil"/>
            </w:tcBorders>
            <w:shd w:val="clear" w:color="auto" w:fill="auto"/>
            <w:noWrap/>
            <w:vAlign w:val="bottom"/>
            <w:hideMark/>
          </w:tcPr>
          <w:p w14:paraId="569BD726"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 </w:t>
            </w:r>
          </w:p>
        </w:tc>
      </w:tr>
      <w:tr w:rsidR="00CD1607" w:rsidRPr="00CD1607" w14:paraId="4F9B8FF1" w14:textId="77777777" w:rsidTr="00CD1607">
        <w:trPr>
          <w:trHeight w:val="300"/>
        </w:trPr>
        <w:tc>
          <w:tcPr>
            <w:tcW w:w="1457" w:type="dxa"/>
            <w:tcBorders>
              <w:top w:val="nil"/>
              <w:left w:val="nil"/>
              <w:bottom w:val="single" w:sz="4" w:space="0" w:color="auto"/>
              <w:right w:val="single" w:sz="4" w:space="0" w:color="auto"/>
            </w:tcBorders>
            <w:shd w:val="clear" w:color="auto" w:fill="auto"/>
            <w:noWrap/>
            <w:vAlign w:val="bottom"/>
            <w:hideMark/>
          </w:tcPr>
          <w:p w14:paraId="2B3B7B5A"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 </w:t>
            </w:r>
          </w:p>
        </w:tc>
        <w:tc>
          <w:tcPr>
            <w:tcW w:w="1039" w:type="dxa"/>
            <w:tcBorders>
              <w:top w:val="nil"/>
              <w:left w:val="nil"/>
              <w:bottom w:val="single" w:sz="4" w:space="0" w:color="auto"/>
              <w:right w:val="single" w:sz="4" w:space="0" w:color="auto"/>
            </w:tcBorders>
            <w:shd w:val="clear" w:color="auto" w:fill="auto"/>
            <w:noWrap/>
            <w:vAlign w:val="bottom"/>
            <w:hideMark/>
          </w:tcPr>
          <w:p w14:paraId="23F7FFD8"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 </w:t>
            </w:r>
          </w:p>
        </w:tc>
        <w:tc>
          <w:tcPr>
            <w:tcW w:w="2969"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7C1EB444"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 </w:t>
            </w:r>
          </w:p>
        </w:tc>
        <w:tc>
          <w:tcPr>
            <w:tcW w:w="4424" w:type="dxa"/>
            <w:gridSpan w:val="2"/>
            <w:tcBorders>
              <w:top w:val="single" w:sz="4" w:space="0" w:color="auto"/>
              <w:left w:val="nil"/>
              <w:bottom w:val="single" w:sz="4" w:space="0" w:color="auto"/>
              <w:right w:val="nil"/>
            </w:tcBorders>
            <w:shd w:val="clear" w:color="auto" w:fill="auto"/>
            <w:noWrap/>
            <w:vAlign w:val="bottom"/>
            <w:hideMark/>
          </w:tcPr>
          <w:p w14:paraId="40F69AC0"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 </w:t>
            </w:r>
          </w:p>
        </w:tc>
      </w:tr>
      <w:tr w:rsidR="00CD1607" w:rsidRPr="00CD1607" w14:paraId="3BF96C98" w14:textId="77777777" w:rsidTr="00CD1607">
        <w:trPr>
          <w:trHeight w:val="300"/>
        </w:trPr>
        <w:tc>
          <w:tcPr>
            <w:tcW w:w="3498" w:type="dxa"/>
            <w:gridSpan w:val="7"/>
            <w:tcBorders>
              <w:top w:val="nil"/>
              <w:left w:val="nil"/>
              <w:bottom w:val="nil"/>
              <w:right w:val="nil"/>
            </w:tcBorders>
            <w:shd w:val="clear" w:color="auto" w:fill="auto"/>
            <w:noWrap/>
            <w:vAlign w:val="bottom"/>
            <w:hideMark/>
          </w:tcPr>
          <w:p w14:paraId="1DEDE260" w14:textId="77777777" w:rsidR="00CD1607" w:rsidRPr="00CD1607" w:rsidRDefault="00CD1607" w:rsidP="00CD1607">
            <w:pPr>
              <w:spacing w:after="0" w:line="240" w:lineRule="auto"/>
              <w:rPr>
                <w:rFonts w:ascii="Calibri" w:eastAsia="Times New Roman" w:hAnsi="Calibri" w:cs="Calibri"/>
                <w:b/>
                <w:bCs/>
                <w:color w:val="000000"/>
                <w:lang w:eastAsia="nb-NO"/>
              </w:rPr>
            </w:pPr>
            <w:r w:rsidRPr="00CD1607">
              <w:rPr>
                <w:rFonts w:ascii="Calibri" w:eastAsia="Times New Roman" w:hAnsi="Calibri" w:cs="Calibri"/>
                <w:b/>
                <w:bCs/>
                <w:color w:val="000000"/>
                <w:lang w:eastAsia="nb-NO"/>
              </w:rPr>
              <w:t>Programoversikt for neste måned:</w:t>
            </w:r>
          </w:p>
        </w:tc>
        <w:tc>
          <w:tcPr>
            <w:tcW w:w="672" w:type="dxa"/>
            <w:tcBorders>
              <w:top w:val="nil"/>
              <w:left w:val="nil"/>
              <w:bottom w:val="nil"/>
              <w:right w:val="nil"/>
            </w:tcBorders>
            <w:shd w:val="clear" w:color="auto" w:fill="auto"/>
            <w:noWrap/>
            <w:vAlign w:val="bottom"/>
            <w:hideMark/>
          </w:tcPr>
          <w:p w14:paraId="4A123DD6" w14:textId="77777777" w:rsidR="00CD1607" w:rsidRPr="00CD1607" w:rsidRDefault="00CD1607" w:rsidP="00CD1607">
            <w:pPr>
              <w:spacing w:after="0" w:line="240" w:lineRule="auto"/>
              <w:rPr>
                <w:rFonts w:ascii="Calibri" w:eastAsia="Times New Roman" w:hAnsi="Calibri" w:cs="Calibri"/>
                <w:b/>
                <w:bCs/>
                <w:color w:val="000000"/>
                <w:lang w:eastAsia="nb-NO"/>
              </w:rPr>
            </w:pPr>
          </w:p>
        </w:tc>
        <w:tc>
          <w:tcPr>
            <w:tcW w:w="1295" w:type="dxa"/>
            <w:tcBorders>
              <w:top w:val="nil"/>
              <w:left w:val="nil"/>
              <w:bottom w:val="nil"/>
              <w:right w:val="nil"/>
            </w:tcBorders>
            <w:shd w:val="clear" w:color="auto" w:fill="auto"/>
            <w:noWrap/>
            <w:vAlign w:val="bottom"/>
            <w:hideMark/>
          </w:tcPr>
          <w:p w14:paraId="38DB2717"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264" w:type="dxa"/>
            <w:tcBorders>
              <w:top w:val="nil"/>
              <w:left w:val="nil"/>
              <w:bottom w:val="nil"/>
              <w:right w:val="nil"/>
            </w:tcBorders>
            <w:shd w:val="clear" w:color="auto" w:fill="auto"/>
            <w:noWrap/>
            <w:vAlign w:val="bottom"/>
            <w:hideMark/>
          </w:tcPr>
          <w:p w14:paraId="4A7769DB"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3160" w:type="dxa"/>
            <w:tcBorders>
              <w:top w:val="nil"/>
              <w:left w:val="nil"/>
              <w:bottom w:val="nil"/>
              <w:right w:val="nil"/>
            </w:tcBorders>
            <w:shd w:val="clear" w:color="auto" w:fill="auto"/>
            <w:noWrap/>
            <w:vAlign w:val="bottom"/>
            <w:hideMark/>
          </w:tcPr>
          <w:p w14:paraId="6224E1DB"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r>
      <w:tr w:rsidR="00CD1607" w:rsidRPr="00CD1607" w14:paraId="7A11D467" w14:textId="77777777" w:rsidTr="00CD1607">
        <w:trPr>
          <w:trHeight w:val="300"/>
        </w:trPr>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7DB7B"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Dato</w:t>
            </w:r>
          </w:p>
        </w:tc>
        <w:tc>
          <w:tcPr>
            <w:tcW w:w="1039" w:type="dxa"/>
            <w:tcBorders>
              <w:top w:val="single" w:sz="4" w:space="0" w:color="auto"/>
              <w:left w:val="nil"/>
              <w:bottom w:val="single" w:sz="4" w:space="0" w:color="auto"/>
              <w:right w:val="nil"/>
            </w:tcBorders>
            <w:shd w:val="clear" w:color="auto" w:fill="auto"/>
            <w:noWrap/>
            <w:vAlign w:val="bottom"/>
            <w:hideMark/>
          </w:tcPr>
          <w:p w14:paraId="103BFCD7"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Tema</w:t>
            </w:r>
          </w:p>
        </w:tc>
        <w:tc>
          <w:tcPr>
            <w:tcW w:w="107" w:type="dxa"/>
            <w:tcBorders>
              <w:top w:val="single" w:sz="4" w:space="0" w:color="auto"/>
              <w:left w:val="nil"/>
              <w:bottom w:val="single" w:sz="4" w:space="0" w:color="auto"/>
              <w:right w:val="nil"/>
            </w:tcBorders>
            <w:shd w:val="clear" w:color="auto" w:fill="auto"/>
            <w:noWrap/>
            <w:vAlign w:val="bottom"/>
            <w:hideMark/>
          </w:tcPr>
          <w:p w14:paraId="685F8105"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 </w:t>
            </w:r>
          </w:p>
        </w:tc>
        <w:tc>
          <w:tcPr>
            <w:tcW w:w="106" w:type="dxa"/>
            <w:tcBorders>
              <w:top w:val="single" w:sz="4" w:space="0" w:color="auto"/>
              <w:left w:val="nil"/>
              <w:bottom w:val="single" w:sz="4" w:space="0" w:color="auto"/>
              <w:right w:val="nil"/>
            </w:tcBorders>
            <w:shd w:val="clear" w:color="auto" w:fill="auto"/>
            <w:noWrap/>
            <w:vAlign w:val="bottom"/>
            <w:hideMark/>
          </w:tcPr>
          <w:p w14:paraId="32E59082"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 </w:t>
            </w:r>
          </w:p>
        </w:tc>
        <w:tc>
          <w:tcPr>
            <w:tcW w:w="117" w:type="dxa"/>
            <w:tcBorders>
              <w:top w:val="single" w:sz="4" w:space="0" w:color="auto"/>
              <w:left w:val="nil"/>
              <w:bottom w:val="single" w:sz="4" w:space="0" w:color="auto"/>
              <w:right w:val="nil"/>
            </w:tcBorders>
            <w:shd w:val="clear" w:color="auto" w:fill="auto"/>
            <w:noWrap/>
            <w:vAlign w:val="bottom"/>
            <w:hideMark/>
          </w:tcPr>
          <w:p w14:paraId="2BE59016"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 </w:t>
            </w:r>
          </w:p>
        </w:tc>
        <w:tc>
          <w:tcPr>
            <w:tcW w:w="117" w:type="dxa"/>
            <w:tcBorders>
              <w:top w:val="single" w:sz="4" w:space="0" w:color="auto"/>
              <w:left w:val="nil"/>
              <w:bottom w:val="single" w:sz="4" w:space="0" w:color="auto"/>
              <w:right w:val="nil"/>
            </w:tcBorders>
            <w:shd w:val="clear" w:color="auto" w:fill="auto"/>
            <w:noWrap/>
            <w:vAlign w:val="bottom"/>
            <w:hideMark/>
          </w:tcPr>
          <w:p w14:paraId="20D57310"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 </w:t>
            </w:r>
          </w:p>
        </w:tc>
        <w:tc>
          <w:tcPr>
            <w:tcW w:w="555" w:type="dxa"/>
            <w:tcBorders>
              <w:top w:val="single" w:sz="4" w:space="0" w:color="auto"/>
              <w:left w:val="nil"/>
              <w:bottom w:val="single" w:sz="4" w:space="0" w:color="auto"/>
              <w:right w:val="nil"/>
            </w:tcBorders>
            <w:shd w:val="clear" w:color="auto" w:fill="auto"/>
            <w:noWrap/>
            <w:vAlign w:val="bottom"/>
            <w:hideMark/>
          </w:tcPr>
          <w:p w14:paraId="37ABE2D6"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 </w:t>
            </w:r>
          </w:p>
        </w:tc>
        <w:tc>
          <w:tcPr>
            <w:tcW w:w="672" w:type="dxa"/>
            <w:tcBorders>
              <w:top w:val="single" w:sz="4" w:space="0" w:color="auto"/>
              <w:left w:val="nil"/>
              <w:bottom w:val="single" w:sz="4" w:space="0" w:color="auto"/>
              <w:right w:val="nil"/>
            </w:tcBorders>
            <w:shd w:val="clear" w:color="auto" w:fill="auto"/>
            <w:noWrap/>
            <w:vAlign w:val="bottom"/>
            <w:hideMark/>
          </w:tcPr>
          <w:p w14:paraId="582A0428"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14:paraId="5EEE5942"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3minutter</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14:paraId="78E313F0"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Referent</w:t>
            </w:r>
          </w:p>
        </w:tc>
        <w:tc>
          <w:tcPr>
            <w:tcW w:w="3160" w:type="dxa"/>
            <w:tcBorders>
              <w:top w:val="single" w:sz="4" w:space="0" w:color="auto"/>
              <w:left w:val="nil"/>
              <w:bottom w:val="single" w:sz="4" w:space="0" w:color="auto"/>
              <w:right w:val="single" w:sz="4" w:space="0" w:color="auto"/>
            </w:tcBorders>
            <w:shd w:val="clear" w:color="auto" w:fill="auto"/>
            <w:noWrap/>
            <w:vAlign w:val="bottom"/>
            <w:hideMark/>
          </w:tcPr>
          <w:p w14:paraId="3A80CBA9"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Ansvarlig</w:t>
            </w:r>
          </w:p>
        </w:tc>
      </w:tr>
      <w:tr w:rsidR="00CD1607" w:rsidRPr="00CD1607" w14:paraId="4EE928FD" w14:textId="77777777" w:rsidTr="00CD1607">
        <w:trPr>
          <w:trHeight w:val="300"/>
        </w:trPr>
        <w:tc>
          <w:tcPr>
            <w:tcW w:w="1457" w:type="dxa"/>
            <w:tcBorders>
              <w:top w:val="nil"/>
              <w:left w:val="nil"/>
              <w:bottom w:val="single" w:sz="4" w:space="0" w:color="auto"/>
              <w:right w:val="single" w:sz="4" w:space="0" w:color="auto"/>
            </w:tcBorders>
            <w:shd w:val="clear" w:color="auto" w:fill="auto"/>
            <w:noWrap/>
            <w:vAlign w:val="bottom"/>
            <w:hideMark/>
          </w:tcPr>
          <w:p w14:paraId="190E7499"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03.02.</w:t>
            </w:r>
          </w:p>
        </w:tc>
        <w:tc>
          <w:tcPr>
            <w:tcW w:w="2713"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5A9BCAC0"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Spise/pratemøte</w:t>
            </w:r>
          </w:p>
        </w:tc>
        <w:tc>
          <w:tcPr>
            <w:tcW w:w="1295" w:type="dxa"/>
            <w:tcBorders>
              <w:top w:val="nil"/>
              <w:left w:val="nil"/>
              <w:bottom w:val="single" w:sz="4" w:space="0" w:color="auto"/>
              <w:right w:val="single" w:sz="4" w:space="0" w:color="auto"/>
            </w:tcBorders>
            <w:shd w:val="clear" w:color="auto" w:fill="auto"/>
            <w:noWrap/>
            <w:vAlign w:val="bottom"/>
            <w:hideMark/>
          </w:tcPr>
          <w:p w14:paraId="25BE184B"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Yngve</w:t>
            </w:r>
          </w:p>
        </w:tc>
        <w:tc>
          <w:tcPr>
            <w:tcW w:w="1264" w:type="dxa"/>
            <w:tcBorders>
              <w:top w:val="nil"/>
              <w:left w:val="nil"/>
              <w:bottom w:val="single" w:sz="4" w:space="0" w:color="auto"/>
              <w:right w:val="single" w:sz="4" w:space="0" w:color="auto"/>
            </w:tcBorders>
            <w:shd w:val="clear" w:color="auto" w:fill="auto"/>
            <w:noWrap/>
            <w:vAlign w:val="bottom"/>
            <w:hideMark/>
          </w:tcPr>
          <w:p w14:paraId="08B6C858"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Magne</w:t>
            </w:r>
          </w:p>
        </w:tc>
        <w:tc>
          <w:tcPr>
            <w:tcW w:w="3160" w:type="dxa"/>
            <w:tcBorders>
              <w:top w:val="nil"/>
              <w:left w:val="nil"/>
              <w:bottom w:val="single" w:sz="4" w:space="0" w:color="auto"/>
              <w:right w:val="nil"/>
            </w:tcBorders>
            <w:shd w:val="clear" w:color="auto" w:fill="auto"/>
            <w:noWrap/>
            <w:vAlign w:val="bottom"/>
            <w:hideMark/>
          </w:tcPr>
          <w:p w14:paraId="67309C4D"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Anita</w:t>
            </w:r>
          </w:p>
        </w:tc>
      </w:tr>
      <w:tr w:rsidR="00CD1607" w:rsidRPr="00CD1607" w14:paraId="3FBAC775" w14:textId="77777777" w:rsidTr="00CD1607">
        <w:trPr>
          <w:trHeight w:val="300"/>
        </w:trPr>
        <w:tc>
          <w:tcPr>
            <w:tcW w:w="1457" w:type="dxa"/>
            <w:tcBorders>
              <w:top w:val="nil"/>
              <w:left w:val="nil"/>
              <w:bottom w:val="single" w:sz="4" w:space="0" w:color="auto"/>
              <w:right w:val="single" w:sz="4" w:space="0" w:color="auto"/>
            </w:tcBorders>
            <w:shd w:val="clear" w:color="auto" w:fill="auto"/>
            <w:noWrap/>
            <w:vAlign w:val="bottom"/>
            <w:hideMark/>
          </w:tcPr>
          <w:p w14:paraId="61D644C7"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10.02.</w:t>
            </w:r>
          </w:p>
        </w:tc>
        <w:tc>
          <w:tcPr>
            <w:tcW w:w="2713"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74198272" w14:textId="77777777" w:rsidR="00CD1607" w:rsidRPr="00CD1607" w:rsidRDefault="00CD1607" w:rsidP="00CD1607">
            <w:pPr>
              <w:spacing w:after="0" w:line="240" w:lineRule="auto"/>
              <w:rPr>
                <w:rFonts w:ascii="Calibri" w:eastAsia="Times New Roman" w:hAnsi="Calibri" w:cs="Calibri"/>
                <w:color w:val="000000"/>
                <w:lang w:eastAsia="nb-NO"/>
              </w:rPr>
            </w:pPr>
            <w:proofErr w:type="spellStart"/>
            <w:r w:rsidRPr="00CD1607">
              <w:rPr>
                <w:rFonts w:ascii="Calibri" w:eastAsia="Times New Roman" w:hAnsi="Calibri" w:cs="Calibri"/>
                <w:color w:val="000000"/>
                <w:lang w:eastAsia="nb-NO"/>
              </w:rPr>
              <w:t>VG´s</w:t>
            </w:r>
            <w:proofErr w:type="spellEnd"/>
            <w:r w:rsidRPr="00CD1607">
              <w:rPr>
                <w:rFonts w:ascii="Calibri" w:eastAsia="Times New Roman" w:hAnsi="Calibri" w:cs="Calibri"/>
                <w:color w:val="000000"/>
                <w:lang w:eastAsia="nb-NO"/>
              </w:rPr>
              <w:t xml:space="preserve"> sjefsredaktør Gard Steiro</w:t>
            </w:r>
          </w:p>
        </w:tc>
        <w:tc>
          <w:tcPr>
            <w:tcW w:w="1295" w:type="dxa"/>
            <w:tcBorders>
              <w:top w:val="nil"/>
              <w:left w:val="nil"/>
              <w:bottom w:val="single" w:sz="4" w:space="0" w:color="auto"/>
              <w:right w:val="single" w:sz="4" w:space="0" w:color="auto"/>
            </w:tcBorders>
            <w:shd w:val="clear" w:color="auto" w:fill="auto"/>
            <w:noWrap/>
            <w:vAlign w:val="bottom"/>
            <w:hideMark/>
          </w:tcPr>
          <w:p w14:paraId="11AE4ECC"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Odd</w:t>
            </w:r>
          </w:p>
        </w:tc>
        <w:tc>
          <w:tcPr>
            <w:tcW w:w="1264" w:type="dxa"/>
            <w:tcBorders>
              <w:top w:val="nil"/>
              <w:left w:val="nil"/>
              <w:bottom w:val="single" w:sz="4" w:space="0" w:color="auto"/>
              <w:right w:val="single" w:sz="4" w:space="0" w:color="auto"/>
            </w:tcBorders>
            <w:shd w:val="clear" w:color="auto" w:fill="auto"/>
            <w:noWrap/>
            <w:vAlign w:val="bottom"/>
            <w:hideMark/>
          </w:tcPr>
          <w:p w14:paraId="6711937E"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Asbjørn</w:t>
            </w:r>
          </w:p>
        </w:tc>
        <w:tc>
          <w:tcPr>
            <w:tcW w:w="3160" w:type="dxa"/>
            <w:tcBorders>
              <w:top w:val="nil"/>
              <w:left w:val="nil"/>
              <w:bottom w:val="single" w:sz="4" w:space="0" w:color="auto"/>
              <w:right w:val="nil"/>
            </w:tcBorders>
            <w:shd w:val="clear" w:color="auto" w:fill="auto"/>
            <w:noWrap/>
            <w:vAlign w:val="bottom"/>
            <w:hideMark/>
          </w:tcPr>
          <w:p w14:paraId="28542922"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Per Ove</w:t>
            </w:r>
          </w:p>
        </w:tc>
      </w:tr>
      <w:tr w:rsidR="00CD1607" w:rsidRPr="00CD1607" w14:paraId="18A5A2CE" w14:textId="77777777" w:rsidTr="00CD1607">
        <w:trPr>
          <w:trHeight w:val="300"/>
        </w:trPr>
        <w:tc>
          <w:tcPr>
            <w:tcW w:w="1457" w:type="dxa"/>
            <w:tcBorders>
              <w:top w:val="nil"/>
              <w:left w:val="nil"/>
              <w:bottom w:val="single" w:sz="4" w:space="0" w:color="auto"/>
              <w:right w:val="single" w:sz="4" w:space="0" w:color="auto"/>
            </w:tcBorders>
            <w:shd w:val="clear" w:color="auto" w:fill="auto"/>
            <w:noWrap/>
            <w:vAlign w:val="bottom"/>
            <w:hideMark/>
          </w:tcPr>
          <w:p w14:paraId="7B829FA1"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17.02.</w:t>
            </w:r>
          </w:p>
        </w:tc>
        <w:tc>
          <w:tcPr>
            <w:tcW w:w="2713"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5D32D24E" w14:textId="77777777" w:rsidR="00CD1607" w:rsidRPr="00CD1607" w:rsidRDefault="00CD1607" w:rsidP="00CD1607">
            <w:pPr>
              <w:spacing w:after="0" w:line="240" w:lineRule="auto"/>
              <w:rPr>
                <w:rFonts w:ascii="Calibri" w:eastAsia="Times New Roman" w:hAnsi="Calibri" w:cs="Calibri"/>
                <w:color w:val="FF0000"/>
                <w:lang w:eastAsia="nb-NO"/>
              </w:rPr>
            </w:pPr>
            <w:r w:rsidRPr="00CD1607">
              <w:rPr>
                <w:rFonts w:ascii="Calibri" w:eastAsia="Times New Roman" w:hAnsi="Calibri" w:cs="Calibri"/>
                <w:color w:val="FF0000"/>
                <w:lang w:eastAsia="nb-NO"/>
              </w:rPr>
              <w:t>Besøk på biblioteket.</w:t>
            </w:r>
          </w:p>
        </w:tc>
        <w:tc>
          <w:tcPr>
            <w:tcW w:w="1295" w:type="dxa"/>
            <w:tcBorders>
              <w:top w:val="nil"/>
              <w:left w:val="nil"/>
              <w:bottom w:val="single" w:sz="4" w:space="0" w:color="auto"/>
              <w:right w:val="single" w:sz="4" w:space="0" w:color="auto"/>
            </w:tcBorders>
            <w:shd w:val="clear" w:color="auto" w:fill="auto"/>
            <w:noWrap/>
            <w:vAlign w:val="bottom"/>
            <w:hideMark/>
          </w:tcPr>
          <w:p w14:paraId="01BAED0E"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Tor</w:t>
            </w:r>
          </w:p>
        </w:tc>
        <w:tc>
          <w:tcPr>
            <w:tcW w:w="1264" w:type="dxa"/>
            <w:tcBorders>
              <w:top w:val="nil"/>
              <w:left w:val="nil"/>
              <w:bottom w:val="single" w:sz="4" w:space="0" w:color="auto"/>
              <w:right w:val="single" w:sz="4" w:space="0" w:color="auto"/>
            </w:tcBorders>
            <w:shd w:val="clear" w:color="auto" w:fill="auto"/>
            <w:noWrap/>
            <w:vAlign w:val="bottom"/>
            <w:hideMark/>
          </w:tcPr>
          <w:p w14:paraId="7B24E914"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Eli</w:t>
            </w:r>
          </w:p>
        </w:tc>
        <w:tc>
          <w:tcPr>
            <w:tcW w:w="3160" w:type="dxa"/>
            <w:tcBorders>
              <w:top w:val="nil"/>
              <w:left w:val="nil"/>
              <w:bottom w:val="single" w:sz="4" w:space="0" w:color="auto"/>
              <w:right w:val="nil"/>
            </w:tcBorders>
            <w:shd w:val="clear" w:color="auto" w:fill="auto"/>
            <w:noWrap/>
            <w:vAlign w:val="bottom"/>
            <w:hideMark/>
          </w:tcPr>
          <w:p w14:paraId="520EB0E8"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John Ivar</w:t>
            </w:r>
          </w:p>
        </w:tc>
      </w:tr>
      <w:tr w:rsidR="00CD1607" w:rsidRPr="008E01E9" w14:paraId="53F143E7" w14:textId="77777777" w:rsidTr="00CD1607">
        <w:trPr>
          <w:trHeight w:val="300"/>
        </w:trPr>
        <w:tc>
          <w:tcPr>
            <w:tcW w:w="1457" w:type="dxa"/>
            <w:tcBorders>
              <w:top w:val="nil"/>
              <w:left w:val="nil"/>
              <w:bottom w:val="single" w:sz="4" w:space="0" w:color="auto"/>
              <w:right w:val="single" w:sz="4" w:space="0" w:color="auto"/>
            </w:tcBorders>
            <w:shd w:val="clear" w:color="auto" w:fill="auto"/>
            <w:noWrap/>
            <w:vAlign w:val="bottom"/>
            <w:hideMark/>
          </w:tcPr>
          <w:p w14:paraId="2563693E"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24.02.</w:t>
            </w:r>
          </w:p>
        </w:tc>
        <w:tc>
          <w:tcPr>
            <w:tcW w:w="2713" w:type="dxa"/>
            <w:gridSpan w:val="7"/>
            <w:tcBorders>
              <w:top w:val="nil"/>
              <w:left w:val="nil"/>
              <w:bottom w:val="single" w:sz="4" w:space="0" w:color="auto"/>
              <w:right w:val="single" w:sz="4" w:space="0" w:color="000000"/>
            </w:tcBorders>
            <w:shd w:val="clear" w:color="auto" w:fill="auto"/>
            <w:noWrap/>
            <w:vAlign w:val="bottom"/>
            <w:hideMark/>
          </w:tcPr>
          <w:p w14:paraId="71C93009"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Medlemsutvikling</w:t>
            </w:r>
          </w:p>
        </w:tc>
        <w:tc>
          <w:tcPr>
            <w:tcW w:w="1295" w:type="dxa"/>
            <w:tcBorders>
              <w:top w:val="nil"/>
              <w:left w:val="nil"/>
              <w:bottom w:val="single" w:sz="4" w:space="0" w:color="auto"/>
              <w:right w:val="single" w:sz="4" w:space="0" w:color="auto"/>
            </w:tcBorders>
            <w:shd w:val="clear" w:color="auto" w:fill="auto"/>
            <w:noWrap/>
            <w:vAlign w:val="bottom"/>
            <w:hideMark/>
          </w:tcPr>
          <w:p w14:paraId="4E44B22B"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Erling</w:t>
            </w:r>
          </w:p>
        </w:tc>
        <w:tc>
          <w:tcPr>
            <w:tcW w:w="1264" w:type="dxa"/>
            <w:tcBorders>
              <w:top w:val="nil"/>
              <w:left w:val="nil"/>
              <w:bottom w:val="single" w:sz="4" w:space="0" w:color="auto"/>
              <w:right w:val="single" w:sz="4" w:space="0" w:color="auto"/>
            </w:tcBorders>
            <w:shd w:val="clear" w:color="auto" w:fill="auto"/>
            <w:noWrap/>
            <w:vAlign w:val="bottom"/>
            <w:hideMark/>
          </w:tcPr>
          <w:p w14:paraId="3C7400DA" w14:textId="77777777" w:rsidR="00CD1607" w:rsidRPr="00CD1607" w:rsidRDefault="00CD1607" w:rsidP="00CD1607">
            <w:pPr>
              <w:spacing w:after="0" w:line="240" w:lineRule="auto"/>
              <w:jc w:val="center"/>
              <w:rPr>
                <w:rFonts w:ascii="Calibri" w:eastAsia="Times New Roman" w:hAnsi="Calibri" w:cs="Calibri"/>
                <w:color w:val="000000"/>
                <w:lang w:eastAsia="nb-NO"/>
              </w:rPr>
            </w:pPr>
            <w:proofErr w:type="spellStart"/>
            <w:r w:rsidRPr="00CD1607">
              <w:rPr>
                <w:rFonts w:ascii="Calibri" w:eastAsia="Times New Roman" w:hAnsi="Calibri" w:cs="Calibri"/>
                <w:color w:val="000000"/>
                <w:lang w:eastAsia="nb-NO"/>
              </w:rPr>
              <w:t>Ingerbeth</w:t>
            </w:r>
            <w:proofErr w:type="spellEnd"/>
          </w:p>
        </w:tc>
        <w:tc>
          <w:tcPr>
            <w:tcW w:w="3160" w:type="dxa"/>
            <w:tcBorders>
              <w:top w:val="nil"/>
              <w:left w:val="nil"/>
              <w:bottom w:val="single" w:sz="4" w:space="0" w:color="auto"/>
              <w:right w:val="nil"/>
            </w:tcBorders>
            <w:shd w:val="clear" w:color="auto" w:fill="auto"/>
            <w:noWrap/>
            <w:vAlign w:val="bottom"/>
            <w:hideMark/>
          </w:tcPr>
          <w:p w14:paraId="49516DE2" w14:textId="77777777" w:rsidR="00CD1607" w:rsidRPr="00CD1607" w:rsidRDefault="00CD1607" w:rsidP="00CD1607">
            <w:pPr>
              <w:spacing w:after="0" w:line="240" w:lineRule="auto"/>
              <w:jc w:val="center"/>
              <w:rPr>
                <w:rFonts w:ascii="Calibri" w:eastAsia="Times New Roman" w:hAnsi="Calibri" w:cs="Calibri"/>
                <w:color w:val="000000"/>
                <w:lang w:val="en-US" w:eastAsia="nb-NO"/>
              </w:rPr>
            </w:pPr>
            <w:r w:rsidRPr="00CD1607">
              <w:rPr>
                <w:rFonts w:ascii="Calibri" w:eastAsia="Times New Roman" w:hAnsi="Calibri" w:cs="Calibri"/>
                <w:color w:val="000000"/>
                <w:lang w:val="en-US" w:eastAsia="nb-NO"/>
              </w:rPr>
              <w:t>Per Ove, Jonas, John Ivar</w:t>
            </w:r>
          </w:p>
        </w:tc>
      </w:tr>
      <w:tr w:rsidR="00CD1607" w:rsidRPr="008E01E9" w14:paraId="614224E7" w14:textId="77777777" w:rsidTr="00CD1607">
        <w:trPr>
          <w:trHeight w:val="300"/>
        </w:trPr>
        <w:tc>
          <w:tcPr>
            <w:tcW w:w="1457" w:type="dxa"/>
            <w:tcBorders>
              <w:top w:val="nil"/>
              <w:left w:val="nil"/>
              <w:bottom w:val="nil"/>
              <w:right w:val="single" w:sz="4" w:space="0" w:color="auto"/>
            </w:tcBorders>
            <w:shd w:val="clear" w:color="auto" w:fill="auto"/>
            <w:noWrap/>
            <w:vAlign w:val="bottom"/>
            <w:hideMark/>
          </w:tcPr>
          <w:p w14:paraId="69C6D5B9" w14:textId="77777777" w:rsidR="00CD1607" w:rsidRPr="00CD1607" w:rsidRDefault="00CD1607" w:rsidP="00CD1607">
            <w:pPr>
              <w:spacing w:after="0" w:line="240" w:lineRule="auto"/>
              <w:jc w:val="center"/>
              <w:rPr>
                <w:rFonts w:ascii="Calibri" w:eastAsia="Times New Roman" w:hAnsi="Calibri" w:cs="Calibri"/>
                <w:color w:val="000000"/>
                <w:lang w:val="en-US" w:eastAsia="nb-NO"/>
              </w:rPr>
            </w:pPr>
            <w:r w:rsidRPr="00CD1607">
              <w:rPr>
                <w:rFonts w:ascii="Calibri" w:eastAsia="Times New Roman" w:hAnsi="Calibri" w:cs="Calibri"/>
                <w:color w:val="000000"/>
                <w:lang w:val="en-US" w:eastAsia="nb-NO"/>
              </w:rPr>
              <w:t> </w:t>
            </w:r>
          </w:p>
        </w:tc>
        <w:tc>
          <w:tcPr>
            <w:tcW w:w="2713" w:type="dxa"/>
            <w:gridSpan w:val="7"/>
            <w:tcBorders>
              <w:top w:val="nil"/>
              <w:left w:val="nil"/>
              <w:bottom w:val="nil"/>
              <w:right w:val="single" w:sz="4" w:space="0" w:color="000000"/>
            </w:tcBorders>
            <w:shd w:val="clear" w:color="auto" w:fill="auto"/>
            <w:noWrap/>
            <w:vAlign w:val="bottom"/>
            <w:hideMark/>
          </w:tcPr>
          <w:p w14:paraId="0C020E20" w14:textId="77777777" w:rsidR="00CD1607" w:rsidRPr="00CD1607" w:rsidRDefault="00CD1607" w:rsidP="00CD1607">
            <w:pPr>
              <w:spacing w:after="0" w:line="240" w:lineRule="auto"/>
              <w:rPr>
                <w:rFonts w:ascii="Calibri" w:eastAsia="Times New Roman" w:hAnsi="Calibri" w:cs="Calibri"/>
                <w:color w:val="000000"/>
                <w:lang w:val="en-US" w:eastAsia="nb-NO"/>
              </w:rPr>
            </w:pPr>
            <w:r w:rsidRPr="00CD1607">
              <w:rPr>
                <w:rFonts w:ascii="Calibri" w:eastAsia="Times New Roman" w:hAnsi="Calibri" w:cs="Calibri"/>
                <w:color w:val="000000"/>
                <w:lang w:val="en-US" w:eastAsia="nb-NO"/>
              </w:rPr>
              <w:t> </w:t>
            </w:r>
          </w:p>
        </w:tc>
        <w:tc>
          <w:tcPr>
            <w:tcW w:w="1295" w:type="dxa"/>
            <w:tcBorders>
              <w:top w:val="nil"/>
              <w:left w:val="nil"/>
              <w:bottom w:val="nil"/>
              <w:right w:val="single" w:sz="4" w:space="0" w:color="auto"/>
            </w:tcBorders>
            <w:shd w:val="clear" w:color="auto" w:fill="auto"/>
            <w:noWrap/>
            <w:vAlign w:val="bottom"/>
            <w:hideMark/>
          </w:tcPr>
          <w:p w14:paraId="45E49507" w14:textId="77777777" w:rsidR="00CD1607" w:rsidRPr="00CD1607" w:rsidRDefault="00CD1607" w:rsidP="00CD1607">
            <w:pPr>
              <w:spacing w:after="0" w:line="240" w:lineRule="auto"/>
              <w:rPr>
                <w:rFonts w:ascii="Calibri" w:eastAsia="Times New Roman" w:hAnsi="Calibri" w:cs="Calibri"/>
                <w:color w:val="000000"/>
                <w:lang w:val="en-US" w:eastAsia="nb-NO"/>
              </w:rPr>
            </w:pPr>
            <w:r w:rsidRPr="00CD1607">
              <w:rPr>
                <w:rFonts w:ascii="Calibri" w:eastAsia="Times New Roman" w:hAnsi="Calibri" w:cs="Calibri"/>
                <w:color w:val="000000"/>
                <w:lang w:val="en-US" w:eastAsia="nb-NO"/>
              </w:rPr>
              <w:t> </w:t>
            </w:r>
          </w:p>
        </w:tc>
        <w:tc>
          <w:tcPr>
            <w:tcW w:w="1264" w:type="dxa"/>
            <w:tcBorders>
              <w:top w:val="nil"/>
              <w:left w:val="nil"/>
              <w:bottom w:val="nil"/>
              <w:right w:val="single" w:sz="4" w:space="0" w:color="auto"/>
            </w:tcBorders>
            <w:shd w:val="clear" w:color="auto" w:fill="auto"/>
            <w:noWrap/>
            <w:vAlign w:val="bottom"/>
            <w:hideMark/>
          </w:tcPr>
          <w:p w14:paraId="6D35F83E" w14:textId="77777777" w:rsidR="00CD1607" w:rsidRPr="00CD1607" w:rsidRDefault="00CD1607" w:rsidP="00CD1607">
            <w:pPr>
              <w:spacing w:after="0" w:line="240" w:lineRule="auto"/>
              <w:jc w:val="center"/>
              <w:rPr>
                <w:rFonts w:ascii="Calibri" w:eastAsia="Times New Roman" w:hAnsi="Calibri" w:cs="Calibri"/>
                <w:color w:val="000000"/>
                <w:lang w:val="en-US" w:eastAsia="nb-NO"/>
              </w:rPr>
            </w:pPr>
            <w:r w:rsidRPr="00CD1607">
              <w:rPr>
                <w:rFonts w:ascii="Calibri" w:eastAsia="Times New Roman" w:hAnsi="Calibri" w:cs="Calibri"/>
                <w:color w:val="000000"/>
                <w:lang w:val="en-US" w:eastAsia="nb-NO"/>
              </w:rPr>
              <w:t> </w:t>
            </w:r>
          </w:p>
        </w:tc>
        <w:tc>
          <w:tcPr>
            <w:tcW w:w="3160" w:type="dxa"/>
            <w:tcBorders>
              <w:top w:val="nil"/>
              <w:left w:val="nil"/>
              <w:bottom w:val="nil"/>
              <w:right w:val="nil"/>
            </w:tcBorders>
            <w:shd w:val="clear" w:color="auto" w:fill="auto"/>
            <w:noWrap/>
            <w:vAlign w:val="bottom"/>
            <w:hideMark/>
          </w:tcPr>
          <w:p w14:paraId="4A816666" w14:textId="77777777" w:rsidR="00CD1607" w:rsidRPr="00CD1607" w:rsidRDefault="00CD1607" w:rsidP="00CD1607">
            <w:pPr>
              <w:spacing w:after="0" w:line="240" w:lineRule="auto"/>
              <w:jc w:val="center"/>
              <w:rPr>
                <w:rFonts w:ascii="Calibri" w:eastAsia="Times New Roman" w:hAnsi="Calibri" w:cs="Calibri"/>
                <w:color w:val="000000"/>
                <w:lang w:val="en-US" w:eastAsia="nb-NO"/>
              </w:rPr>
            </w:pPr>
          </w:p>
        </w:tc>
      </w:tr>
      <w:tr w:rsidR="00CD1607" w:rsidRPr="00CD1607" w14:paraId="585037CB" w14:textId="77777777" w:rsidTr="00CD1607">
        <w:trPr>
          <w:trHeight w:val="300"/>
        </w:trPr>
        <w:tc>
          <w:tcPr>
            <w:tcW w:w="2709" w:type="dxa"/>
            <w:gridSpan w:val="4"/>
            <w:tcBorders>
              <w:top w:val="nil"/>
              <w:left w:val="nil"/>
              <w:bottom w:val="nil"/>
              <w:right w:val="nil"/>
            </w:tcBorders>
            <w:shd w:val="clear" w:color="auto" w:fill="auto"/>
            <w:noWrap/>
            <w:vAlign w:val="bottom"/>
            <w:hideMark/>
          </w:tcPr>
          <w:p w14:paraId="418EA78E" w14:textId="77777777" w:rsidR="00CD1607" w:rsidRPr="00CD1607" w:rsidRDefault="00CD1607" w:rsidP="00CD1607">
            <w:pPr>
              <w:spacing w:after="0" w:line="240" w:lineRule="auto"/>
              <w:rPr>
                <w:rFonts w:ascii="Calibri" w:eastAsia="Times New Roman" w:hAnsi="Calibri" w:cs="Calibri"/>
                <w:b/>
                <w:bCs/>
                <w:color w:val="000000"/>
                <w:lang w:eastAsia="nb-NO"/>
              </w:rPr>
            </w:pPr>
            <w:r w:rsidRPr="00CD1607">
              <w:rPr>
                <w:rFonts w:ascii="Calibri" w:eastAsia="Times New Roman" w:hAnsi="Calibri" w:cs="Calibri"/>
                <w:b/>
                <w:bCs/>
                <w:color w:val="000000"/>
                <w:lang w:eastAsia="nb-NO"/>
              </w:rPr>
              <w:t>Fødselsdager i februar:</w:t>
            </w:r>
          </w:p>
        </w:tc>
        <w:tc>
          <w:tcPr>
            <w:tcW w:w="117" w:type="dxa"/>
            <w:tcBorders>
              <w:top w:val="nil"/>
              <w:left w:val="nil"/>
              <w:bottom w:val="nil"/>
              <w:right w:val="nil"/>
            </w:tcBorders>
            <w:shd w:val="clear" w:color="auto" w:fill="auto"/>
            <w:noWrap/>
            <w:vAlign w:val="bottom"/>
            <w:hideMark/>
          </w:tcPr>
          <w:p w14:paraId="18BED32C" w14:textId="77777777" w:rsidR="00CD1607" w:rsidRPr="00CD1607" w:rsidRDefault="00CD1607" w:rsidP="00CD1607">
            <w:pPr>
              <w:spacing w:after="0" w:line="240" w:lineRule="auto"/>
              <w:rPr>
                <w:rFonts w:ascii="Calibri" w:eastAsia="Times New Roman" w:hAnsi="Calibri" w:cs="Calibri"/>
                <w:b/>
                <w:bCs/>
                <w:color w:val="000000"/>
                <w:lang w:eastAsia="nb-NO"/>
              </w:rPr>
            </w:pPr>
          </w:p>
        </w:tc>
        <w:tc>
          <w:tcPr>
            <w:tcW w:w="117" w:type="dxa"/>
            <w:tcBorders>
              <w:top w:val="nil"/>
              <w:left w:val="nil"/>
              <w:bottom w:val="nil"/>
              <w:right w:val="nil"/>
            </w:tcBorders>
            <w:shd w:val="clear" w:color="auto" w:fill="auto"/>
            <w:noWrap/>
            <w:vAlign w:val="bottom"/>
            <w:hideMark/>
          </w:tcPr>
          <w:p w14:paraId="6BB7F7A1"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555" w:type="dxa"/>
            <w:tcBorders>
              <w:top w:val="nil"/>
              <w:left w:val="nil"/>
              <w:bottom w:val="nil"/>
              <w:right w:val="nil"/>
            </w:tcBorders>
            <w:shd w:val="clear" w:color="auto" w:fill="auto"/>
            <w:noWrap/>
            <w:vAlign w:val="bottom"/>
            <w:hideMark/>
          </w:tcPr>
          <w:p w14:paraId="0BA3C19E"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672" w:type="dxa"/>
            <w:tcBorders>
              <w:top w:val="nil"/>
              <w:left w:val="nil"/>
              <w:bottom w:val="nil"/>
              <w:right w:val="nil"/>
            </w:tcBorders>
            <w:shd w:val="clear" w:color="auto" w:fill="auto"/>
            <w:noWrap/>
            <w:vAlign w:val="bottom"/>
            <w:hideMark/>
          </w:tcPr>
          <w:p w14:paraId="2447940E"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295" w:type="dxa"/>
            <w:tcBorders>
              <w:top w:val="nil"/>
              <w:left w:val="nil"/>
              <w:bottom w:val="nil"/>
              <w:right w:val="nil"/>
            </w:tcBorders>
            <w:shd w:val="clear" w:color="auto" w:fill="auto"/>
            <w:noWrap/>
            <w:vAlign w:val="bottom"/>
            <w:hideMark/>
          </w:tcPr>
          <w:p w14:paraId="6907A5C4"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264" w:type="dxa"/>
            <w:tcBorders>
              <w:top w:val="nil"/>
              <w:left w:val="nil"/>
              <w:bottom w:val="nil"/>
              <w:right w:val="nil"/>
            </w:tcBorders>
            <w:shd w:val="clear" w:color="auto" w:fill="auto"/>
            <w:noWrap/>
            <w:vAlign w:val="bottom"/>
            <w:hideMark/>
          </w:tcPr>
          <w:p w14:paraId="656F3162"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3160" w:type="dxa"/>
            <w:tcBorders>
              <w:top w:val="nil"/>
              <w:left w:val="nil"/>
              <w:bottom w:val="nil"/>
              <w:right w:val="nil"/>
            </w:tcBorders>
            <w:shd w:val="clear" w:color="auto" w:fill="auto"/>
            <w:noWrap/>
            <w:vAlign w:val="bottom"/>
            <w:hideMark/>
          </w:tcPr>
          <w:p w14:paraId="75C66CFE" w14:textId="77777777" w:rsidR="00CD1607" w:rsidRPr="00CD1607" w:rsidRDefault="00CD1607" w:rsidP="00CD1607">
            <w:pPr>
              <w:spacing w:after="0" w:line="240" w:lineRule="auto"/>
              <w:jc w:val="center"/>
              <w:rPr>
                <w:rFonts w:ascii="Times New Roman" w:eastAsia="Times New Roman" w:hAnsi="Times New Roman" w:cs="Times New Roman"/>
                <w:sz w:val="20"/>
                <w:szCs w:val="20"/>
                <w:lang w:eastAsia="nb-NO"/>
              </w:rPr>
            </w:pPr>
          </w:p>
        </w:tc>
      </w:tr>
      <w:tr w:rsidR="00CD1607" w:rsidRPr="00CD1607" w14:paraId="52B9B1F3" w14:textId="77777777" w:rsidTr="00CD1607">
        <w:trPr>
          <w:trHeight w:val="300"/>
        </w:trPr>
        <w:tc>
          <w:tcPr>
            <w:tcW w:w="1457" w:type="dxa"/>
            <w:tcBorders>
              <w:top w:val="single" w:sz="4" w:space="0" w:color="auto"/>
              <w:left w:val="single" w:sz="4" w:space="0" w:color="auto"/>
              <w:bottom w:val="single" w:sz="4" w:space="0" w:color="auto"/>
              <w:right w:val="nil"/>
            </w:tcBorders>
            <w:shd w:val="clear" w:color="auto" w:fill="auto"/>
            <w:noWrap/>
            <w:vAlign w:val="bottom"/>
            <w:hideMark/>
          </w:tcPr>
          <w:p w14:paraId="187959C4"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Navn</w:t>
            </w:r>
          </w:p>
        </w:tc>
        <w:tc>
          <w:tcPr>
            <w:tcW w:w="1039" w:type="dxa"/>
            <w:tcBorders>
              <w:top w:val="single" w:sz="4" w:space="0" w:color="auto"/>
              <w:left w:val="nil"/>
              <w:bottom w:val="single" w:sz="4" w:space="0" w:color="auto"/>
              <w:right w:val="nil"/>
            </w:tcBorders>
            <w:shd w:val="clear" w:color="auto" w:fill="auto"/>
            <w:noWrap/>
            <w:vAlign w:val="bottom"/>
            <w:hideMark/>
          </w:tcPr>
          <w:p w14:paraId="027560B7"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 </w:t>
            </w:r>
          </w:p>
        </w:tc>
        <w:tc>
          <w:tcPr>
            <w:tcW w:w="107" w:type="dxa"/>
            <w:tcBorders>
              <w:top w:val="single" w:sz="4" w:space="0" w:color="auto"/>
              <w:left w:val="nil"/>
              <w:bottom w:val="single" w:sz="4" w:space="0" w:color="auto"/>
              <w:right w:val="nil"/>
            </w:tcBorders>
            <w:shd w:val="clear" w:color="auto" w:fill="auto"/>
            <w:noWrap/>
            <w:vAlign w:val="bottom"/>
            <w:hideMark/>
          </w:tcPr>
          <w:p w14:paraId="6C0BFBE8"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 </w:t>
            </w:r>
          </w:p>
        </w:tc>
        <w:tc>
          <w:tcPr>
            <w:tcW w:w="106" w:type="dxa"/>
            <w:tcBorders>
              <w:top w:val="single" w:sz="4" w:space="0" w:color="auto"/>
              <w:left w:val="nil"/>
              <w:bottom w:val="single" w:sz="4" w:space="0" w:color="auto"/>
              <w:right w:val="nil"/>
            </w:tcBorders>
            <w:shd w:val="clear" w:color="auto" w:fill="auto"/>
            <w:noWrap/>
            <w:vAlign w:val="bottom"/>
            <w:hideMark/>
          </w:tcPr>
          <w:p w14:paraId="22CBF2AA"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 </w:t>
            </w:r>
          </w:p>
        </w:tc>
        <w:tc>
          <w:tcPr>
            <w:tcW w:w="117" w:type="dxa"/>
            <w:tcBorders>
              <w:top w:val="single" w:sz="4" w:space="0" w:color="auto"/>
              <w:left w:val="nil"/>
              <w:bottom w:val="single" w:sz="4" w:space="0" w:color="auto"/>
              <w:right w:val="nil"/>
            </w:tcBorders>
            <w:shd w:val="clear" w:color="auto" w:fill="auto"/>
            <w:noWrap/>
            <w:vAlign w:val="bottom"/>
            <w:hideMark/>
          </w:tcPr>
          <w:p w14:paraId="05292639"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 </w:t>
            </w:r>
          </w:p>
        </w:tc>
        <w:tc>
          <w:tcPr>
            <w:tcW w:w="117" w:type="dxa"/>
            <w:tcBorders>
              <w:top w:val="single" w:sz="4" w:space="0" w:color="auto"/>
              <w:left w:val="nil"/>
              <w:bottom w:val="single" w:sz="4" w:space="0" w:color="auto"/>
              <w:right w:val="single" w:sz="4" w:space="0" w:color="auto"/>
            </w:tcBorders>
            <w:shd w:val="clear" w:color="auto" w:fill="auto"/>
            <w:noWrap/>
            <w:vAlign w:val="bottom"/>
            <w:hideMark/>
          </w:tcPr>
          <w:p w14:paraId="16AC109B"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 </w:t>
            </w:r>
          </w:p>
        </w:tc>
        <w:tc>
          <w:tcPr>
            <w:tcW w:w="555" w:type="dxa"/>
            <w:tcBorders>
              <w:top w:val="single" w:sz="4" w:space="0" w:color="auto"/>
              <w:left w:val="nil"/>
              <w:bottom w:val="single" w:sz="4" w:space="0" w:color="auto"/>
              <w:right w:val="single" w:sz="4" w:space="0" w:color="auto"/>
            </w:tcBorders>
            <w:shd w:val="clear" w:color="auto" w:fill="auto"/>
            <w:noWrap/>
            <w:vAlign w:val="bottom"/>
            <w:hideMark/>
          </w:tcPr>
          <w:p w14:paraId="6205D11D"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Dag</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14343854" w14:textId="77777777" w:rsidR="00CD1607" w:rsidRPr="00CD1607" w:rsidRDefault="00CD1607" w:rsidP="00CD1607">
            <w:pPr>
              <w:spacing w:after="0" w:line="240" w:lineRule="auto"/>
              <w:jc w:val="center"/>
              <w:rPr>
                <w:rFonts w:ascii="Calibri" w:eastAsia="Times New Roman" w:hAnsi="Calibri" w:cs="Calibri"/>
                <w:color w:val="000000"/>
                <w:lang w:eastAsia="nb-NO"/>
              </w:rPr>
            </w:pPr>
            <w:proofErr w:type="spellStart"/>
            <w:r w:rsidRPr="00CD1607">
              <w:rPr>
                <w:rFonts w:ascii="Calibri" w:eastAsia="Times New Roman" w:hAnsi="Calibri" w:cs="Calibri"/>
                <w:color w:val="000000"/>
                <w:lang w:eastAsia="nb-NO"/>
              </w:rPr>
              <w:t>Mnd</w:t>
            </w:r>
            <w:proofErr w:type="spellEnd"/>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14:paraId="3261AC7C"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År</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14:paraId="6822CCD6"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Alder</w:t>
            </w:r>
          </w:p>
        </w:tc>
        <w:tc>
          <w:tcPr>
            <w:tcW w:w="3160" w:type="dxa"/>
            <w:tcBorders>
              <w:top w:val="single" w:sz="4" w:space="0" w:color="auto"/>
              <w:left w:val="nil"/>
              <w:bottom w:val="single" w:sz="4" w:space="0" w:color="auto"/>
              <w:right w:val="single" w:sz="4" w:space="0" w:color="auto"/>
            </w:tcBorders>
            <w:shd w:val="clear" w:color="auto" w:fill="auto"/>
            <w:noWrap/>
            <w:vAlign w:val="bottom"/>
            <w:hideMark/>
          </w:tcPr>
          <w:p w14:paraId="1A192C00"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 </w:t>
            </w:r>
          </w:p>
        </w:tc>
      </w:tr>
      <w:tr w:rsidR="00CD1607" w:rsidRPr="00CD1607" w14:paraId="645782E0" w14:textId="77777777" w:rsidTr="00CD1607">
        <w:trPr>
          <w:trHeight w:val="300"/>
        </w:trPr>
        <w:tc>
          <w:tcPr>
            <w:tcW w:w="2943"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38EC88BA"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 xml:space="preserve">Eli </w:t>
            </w:r>
            <w:proofErr w:type="spellStart"/>
            <w:r w:rsidRPr="00CD1607">
              <w:rPr>
                <w:rFonts w:ascii="Calibri" w:eastAsia="Times New Roman" w:hAnsi="Calibri" w:cs="Calibri"/>
                <w:color w:val="000000"/>
                <w:lang w:eastAsia="nb-NO"/>
              </w:rPr>
              <w:t>Lexander</w:t>
            </w:r>
            <w:proofErr w:type="spellEnd"/>
          </w:p>
        </w:tc>
        <w:tc>
          <w:tcPr>
            <w:tcW w:w="555" w:type="dxa"/>
            <w:tcBorders>
              <w:top w:val="nil"/>
              <w:left w:val="nil"/>
              <w:bottom w:val="single" w:sz="4" w:space="0" w:color="auto"/>
              <w:right w:val="single" w:sz="4" w:space="0" w:color="auto"/>
            </w:tcBorders>
            <w:shd w:val="clear" w:color="auto" w:fill="auto"/>
            <w:noWrap/>
            <w:vAlign w:val="bottom"/>
            <w:hideMark/>
          </w:tcPr>
          <w:p w14:paraId="65460C0E"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7</w:t>
            </w:r>
          </w:p>
        </w:tc>
        <w:tc>
          <w:tcPr>
            <w:tcW w:w="672" w:type="dxa"/>
            <w:tcBorders>
              <w:top w:val="nil"/>
              <w:left w:val="nil"/>
              <w:bottom w:val="single" w:sz="4" w:space="0" w:color="auto"/>
              <w:right w:val="single" w:sz="4" w:space="0" w:color="auto"/>
            </w:tcBorders>
            <w:shd w:val="clear" w:color="auto" w:fill="auto"/>
            <w:noWrap/>
            <w:vAlign w:val="bottom"/>
            <w:hideMark/>
          </w:tcPr>
          <w:p w14:paraId="4B494FAD"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2</w:t>
            </w:r>
          </w:p>
        </w:tc>
        <w:tc>
          <w:tcPr>
            <w:tcW w:w="1295" w:type="dxa"/>
            <w:tcBorders>
              <w:top w:val="nil"/>
              <w:left w:val="nil"/>
              <w:bottom w:val="single" w:sz="4" w:space="0" w:color="auto"/>
              <w:right w:val="single" w:sz="4" w:space="0" w:color="auto"/>
            </w:tcBorders>
            <w:shd w:val="clear" w:color="auto" w:fill="auto"/>
            <w:noWrap/>
            <w:vAlign w:val="bottom"/>
            <w:hideMark/>
          </w:tcPr>
          <w:p w14:paraId="56826A7A"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1951</w:t>
            </w:r>
          </w:p>
        </w:tc>
        <w:tc>
          <w:tcPr>
            <w:tcW w:w="1264" w:type="dxa"/>
            <w:tcBorders>
              <w:top w:val="nil"/>
              <w:left w:val="nil"/>
              <w:bottom w:val="single" w:sz="4" w:space="0" w:color="auto"/>
              <w:right w:val="single" w:sz="4" w:space="0" w:color="auto"/>
            </w:tcBorders>
            <w:shd w:val="clear" w:color="auto" w:fill="auto"/>
            <w:noWrap/>
            <w:vAlign w:val="bottom"/>
            <w:hideMark/>
          </w:tcPr>
          <w:p w14:paraId="643BA0DC"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71</w:t>
            </w:r>
          </w:p>
        </w:tc>
        <w:tc>
          <w:tcPr>
            <w:tcW w:w="3160" w:type="dxa"/>
            <w:tcBorders>
              <w:top w:val="nil"/>
              <w:left w:val="nil"/>
              <w:bottom w:val="single" w:sz="4" w:space="0" w:color="auto"/>
              <w:right w:val="nil"/>
            </w:tcBorders>
            <w:shd w:val="clear" w:color="auto" w:fill="auto"/>
            <w:noWrap/>
            <w:vAlign w:val="bottom"/>
            <w:hideMark/>
          </w:tcPr>
          <w:p w14:paraId="5E971041"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 </w:t>
            </w:r>
          </w:p>
        </w:tc>
      </w:tr>
      <w:tr w:rsidR="00CD1607" w:rsidRPr="00CD1607" w14:paraId="2E297BFE" w14:textId="77777777" w:rsidTr="00CD1607">
        <w:trPr>
          <w:trHeight w:val="315"/>
        </w:trPr>
        <w:tc>
          <w:tcPr>
            <w:tcW w:w="2943" w:type="dxa"/>
            <w:gridSpan w:val="6"/>
            <w:tcBorders>
              <w:top w:val="nil"/>
              <w:left w:val="nil"/>
              <w:bottom w:val="single" w:sz="8" w:space="0" w:color="auto"/>
              <w:right w:val="nil"/>
            </w:tcBorders>
            <w:shd w:val="clear" w:color="auto" w:fill="auto"/>
            <w:noWrap/>
            <w:vAlign w:val="bottom"/>
            <w:hideMark/>
          </w:tcPr>
          <w:p w14:paraId="0C44AF7C"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 </w:t>
            </w:r>
          </w:p>
        </w:tc>
        <w:tc>
          <w:tcPr>
            <w:tcW w:w="555" w:type="dxa"/>
            <w:tcBorders>
              <w:top w:val="nil"/>
              <w:left w:val="nil"/>
              <w:bottom w:val="single" w:sz="8" w:space="0" w:color="auto"/>
              <w:right w:val="nil"/>
            </w:tcBorders>
            <w:shd w:val="clear" w:color="auto" w:fill="auto"/>
            <w:noWrap/>
            <w:vAlign w:val="bottom"/>
            <w:hideMark/>
          </w:tcPr>
          <w:p w14:paraId="420CCEEF"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 </w:t>
            </w:r>
          </w:p>
        </w:tc>
        <w:tc>
          <w:tcPr>
            <w:tcW w:w="672" w:type="dxa"/>
            <w:tcBorders>
              <w:top w:val="nil"/>
              <w:left w:val="nil"/>
              <w:bottom w:val="single" w:sz="8" w:space="0" w:color="auto"/>
              <w:right w:val="nil"/>
            </w:tcBorders>
            <w:shd w:val="clear" w:color="auto" w:fill="auto"/>
            <w:noWrap/>
            <w:vAlign w:val="bottom"/>
            <w:hideMark/>
          </w:tcPr>
          <w:p w14:paraId="006B8B15"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 </w:t>
            </w:r>
          </w:p>
        </w:tc>
        <w:tc>
          <w:tcPr>
            <w:tcW w:w="1295" w:type="dxa"/>
            <w:tcBorders>
              <w:top w:val="nil"/>
              <w:left w:val="nil"/>
              <w:bottom w:val="single" w:sz="8" w:space="0" w:color="auto"/>
              <w:right w:val="nil"/>
            </w:tcBorders>
            <w:shd w:val="clear" w:color="auto" w:fill="auto"/>
            <w:noWrap/>
            <w:vAlign w:val="bottom"/>
            <w:hideMark/>
          </w:tcPr>
          <w:p w14:paraId="38C35974"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 </w:t>
            </w:r>
          </w:p>
        </w:tc>
        <w:tc>
          <w:tcPr>
            <w:tcW w:w="1264" w:type="dxa"/>
            <w:tcBorders>
              <w:top w:val="nil"/>
              <w:left w:val="nil"/>
              <w:bottom w:val="single" w:sz="8" w:space="0" w:color="auto"/>
              <w:right w:val="nil"/>
            </w:tcBorders>
            <w:shd w:val="clear" w:color="auto" w:fill="auto"/>
            <w:noWrap/>
            <w:vAlign w:val="bottom"/>
            <w:hideMark/>
          </w:tcPr>
          <w:p w14:paraId="394B9328"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 </w:t>
            </w:r>
          </w:p>
        </w:tc>
        <w:tc>
          <w:tcPr>
            <w:tcW w:w="3160" w:type="dxa"/>
            <w:tcBorders>
              <w:top w:val="nil"/>
              <w:left w:val="nil"/>
              <w:bottom w:val="single" w:sz="8" w:space="0" w:color="auto"/>
              <w:right w:val="nil"/>
            </w:tcBorders>
            <w:shd w:val="clear" w:color="auto" w:fill="auto"/>
            <w:noWrap/>
            <w:vAlign w:val="bottom"/>
            <w:hideMark/>
          </w:tcPr>
          <w:p w14:paraId="23592692" w14:textId="77777777" w:rsidR="00CD1607" w:rsidRPr="00CD1607" w:rsidRDefault="00CD1607" w:rsidP="00CD1607">
            <w:pPr>
              <w:spacing w:after="0" w:line="240" w:lineRule="auto"/>
              <w:jc w:val="center"/>
              <w:rPr>
                <w:rFonts w:ascii="Calibri" w:eastAsia="Times New Roman" w:hAnsi="Calibri" w:cs="Calibri"/>
                <w:color w:val="000000"/>
                <w:lang w:eastAsia="nb-NO"/>
              </w:rPr>
            </w:pPr>
            <w:r w:rsidRPr="00CD1607">
              <w:rPr>
                <w:rFonts w:ascii="Calibri" w:eastAsia="Times New Roman" w:hAnsi="Calibri" w:cs="Calibri"/>
                <w:color w:val="000000"/>
                <w:lang w:eastAsia="nb-NO"/>
              </w:rPr>
              <w:t> </w:t>
            </w:r>
          </w:p>
        </w:tc>
      </w:tr>
      <w:tr w:rsidR="00CD1607" w:rsidRPr="00CD1607" w14:paraId="78764CB3" w14:textId="77777777" w:rsidTr="00CD1607">
        <w:trPr>
          <w:trHeight w:val="300"/>
        </w:trPr>
        <w:tc>
          <w:tcPr>
            <w:tcW w:w="2709" w:type="dxa"/>
            <w:gridSpan w:val="4"/>
            <w:tcBorders>
              <w:top w:val="nil"/>
              <w:left w:val="nil"/>
              <w:bottom w:val="nil"/>
              <w:right w:val="nil"/>
            </w:tcBorders>
            <w:shd w:val="clear" w:color="auto" w:fill="auto"/>
            <w:noWrap/>
            <w:vAlign w:val="bottom"/>
            <w:hideMark/>
          </w:tcPr>
          <w:p w14:paraId="088687A8"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President: Anita Varøy</w:t>
            </w:r>
          </w:p>
        </w:tc>
        <w:tc>
          <w:tcPr>
            <w:tcW w:w="117" w:type="dxa"/>
            <w:tcBorders>
              <w:top w:val="nil"/>
              <w:left w:val="nil"/>
              <w:bottom w:val="nil"/>
              <w:right w:val="nil"/>
            </w:tcBorders>
            <w:shd w:val="clear" w:color="auto" w:fill="auto"/>
            <w:noWrap/>
            <w:vAlign w:val="bottom"/>
            <w:hideMark/>
          </w:tcPr>
          <w:p w14:paraId="2C0EFD57" w14:textId="77777777" w:rsidR="00CD1607" w:rsidRPr="00CD1607" w:rsidRDefault="00CD1607" w:rsidP="00CD1607">
            <w:pPr>
              <w:spacing w:after="0" w:line="240" w:lineRule="auto"/>
              <w:rPr>
                <w:rFonts w:ascii="Calibri" w:eastAsia="Times New Roman" w:hAnsi="Calibri" w:cs="Calibri"/>
                <w:color w:val="000000"/>
                <w:lang w:eastAsia="nb-NO"/>
              </w:rPr>
            </w:pPr>
          </w:p>
        </w:tc>
        <w:tc>
          <w:tcPr>
            <w:tcW w:w="117" w:type="dxa"/>
            <w:tcBorders>
              <w:top w:val="nil"/>
              <w:left w:val="nil"/>
              <w:bottom w:val="nil"/>
              <w:right w:val="nil"/>
            </w:tcBorders>
            <w:shd w:val="clear" w:color="auto" w:fill="auto"/>
            <w:noWrap/>
            <w:vAlign w:val="bottom"/>
            <w:hideMark/>
          </w:tcPr>
          <w:p w14:paraId="5619CD1E"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555" w:type="dxa"/>
            <w:tcBorders>
              <w:top w:val="nil"/>
              <w:left w:val="nil"/>
              <w:bottom w:val="nil"/>
              <w:right w:val="nil"/>
            </w:tcBorders>
            <w:shd w:val="clear" w:color="auto" w:fill="auto"/>
            <w:noWrap/>
            <w:vAlign w:val="bottom"/>
            <w:hideMark/>
          </w:tcPr>
          <w:p w14:paraId="36DEE1EC"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672" w:type="dxa"/>
            <w:tcBorders>
              <w:top w:val="nil"/>
              <w:left w:val="nil"/>
              <w:bottom w:val="nil"/>
              <w:right w:val="nil"/>
            </w:tcBorders>
            <w:shd w:val="clear" w:color="auto" w:fill="auto"/>
            <w:noWrap/>
            <w:vAlign w:val="bottom"/>
            <w:hideMark/>
          </w:tcPr>
          <w:p w14:paraId="1F8DF566"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295" w:type="dxa"/>
            <w:tcBorders>
              <w:top w:val="nil"/>
              <w:left w:val="nil"/>
              <w:bottom w:val="nil"/>
              <w:right w:val="nil"/>
            </w:tcBorders>
            <w:shd w:val="clear" w:color="auto" w:fill="auto"/>
            <w:noWrap/>
            <w:vAlign w:val="bottom"/>
            <w:hideMark/>
          </w:tcPr>
          <w:p w14:paraId="240C1BA7"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4424" w:type="dxa"/>
            <w:gridSpan w:val="2"/>
            <w:tcBorders>
              <w:top w:val="nil"/>
              <w:left w:val="nil"/>
              <w:bottom w:val="nil"/>
              <w:right w:val="nil"/>
            </w:tcBorders>
            <w:shd w:val="clear" w:color="auto" w:fill="auto"/>
            <w:noWrap/>
            <w:vAlign w:val="bottom"/>
            <w:hideMark/>
          </w:tcPr>
          <w:p w14:paraId="7F8DA816"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Sekretær: Helge Skogstrand</w:t>
            </w:r>
          </w:p>
        </w:tc>
      </w:tr>
      <w:tr w:rsidR="00CD1607" w:rsidRPr="00CD1607" w14:paraId="0515A43C" w14:textId="77777777" w:rsidTr="00CD1607">
        <w:trPr>
          <w:trHeight w:val="300"/>
        </w:trPr>
        <w:tc>
          <w:tcPr>
            <w:tcW w:w="2496" w:type="dxa"/>
            <w:gridSpan w:val="2"/>
            <w:tcBorders>
              <w:top w:val="nil"/>
              <w:left w:val="nil"/>
              <w:bottom w:val="nil"/>
              <w:right w:val="nil"/>
            </w:tcBorders>
            <w:shd w:val="clear" w:color="auto" w:fill="auto"/>
            <w:noWrap/>
            <w:vAlign w:val="bottom"/>
            <w:hideMark/>
          </w:tcPr>
          <w:p w14:paraId="6D6960D7" w14:textId="77777777" w:rsidR="00CD1607" w:rsidRPr="00CD1607" w:rsidRDefault="00CD1607" w:rsidP="00CD1607">
            <w:pPr>
              <w:spacing w:after="0" w:line="240" w:lineRule="auto"/>
              <w:rPr>
                <w:rFonts w:ascii="Calibri" w:eastAsia="Times New Roman" w:hAnsi="Calibri" w:cs="Calibri"/>
                <w:color w:val="000000"/>
                <w:lang w:eastAsia="nb-NO"/>
              </w:rPr>
            </w:pPr>
            <w:proofErr w:type="spellStart"/>
            <w:r w:rsidRPr="00CD1607">
              <w:rPr>
                <w:rFonts w:ascii="Calibri" w:eastAsia="Times New Roman" w:hAnsi="Calibri" w:cs="Calibri"/>
                <w:color w:val="000000"/>
                <w:lang w:eastAsia="nb-NO"/>
              </w:rPr>
              <w:t>Askvegen</w:t>
            </w:r>
            <w:proofErr w:type="spellEnd"/>
            <w:r w:rsidRPr="00CD1607">
              <w:rPr>
                <w:rFonts w:ascii="Calibri" w:eastAsia="Times New Roman" w:hAnsi="Calibri" w:cs="Calibri"/>
                <w:color w:val="000000"/>
                <w:lang w:eastAsia="nb-NO"/>
              </w:rPr>
              <w:t xml:space="preserve"> 228</w:t>
            </w:r>
          </w:p>
        </w:tc>
        <w:tc>
          <w:tcPr>
            <w:tcW w:w="107" w:type="dxa"/>
            <w:tcBorders>
              <w:top w:val="nil"/>
              <w:left w:val="nil"/>
              <w:bottom w:val="nil"/>
              <w:right w:val="nil"/>
            </w:tcBorders>
            <w:shd w:val="clear" w:color="auto" w:fill="auto"/>
            <w:noWrap/>
            <w:vAlign w:val="bottom"/>
            <w:hideMark/>
          </w:tcPr>
          <w:p w14:paraId="7EB51502" w14:textId="77777777" w:rsidR="00CD1607" w:rsidRPr="00CD1607" w:rsidRDefault="00CD1607" w:rsidP="00CD1607">
            <w:pPr>
              <w:spacing w:after="0" w:line="240" w:lineRule="auto"/>
              <w:rPr>
                <w:rFonts w:ascii="Calibri" w:eastAsia="Times New Roman" w:hAnsi="Calibri" w:cs="Calibri"/>
                <w:color w:val="000000"/>
                <w:lang w:eastAsia="nb-NO"/>
              </w:rPr>
            </w:pPr>
          </w:p>
        </w:tc>
        <w:tc>
          <w:tcPr>
            <w:tcW w:w="106" w:type="dxa"/>
            <w:tcBorders>
              <w:top w:val="nil"/>
              <w:left w:val="nil"/>
              <w:bottom w:val="nil"/>
              <w:right w:val="nil"/>
            </w:tcBorders>
            <w:shd w:val="clear" w:color="auto" w:fill="auto"/>
            <w:noWrap/>
            <w:vAlign w:val="bottom"/>
            <w:hideMark/>
          </w:tcPr>
          <w:p w14:paraId="03F3E624"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17" w:type="dxa"/>
            <w:tcBorders>
              <w:top w:val="nil"/>
              <w:left w:val="nil"/>
              <w:bottom w:val="nil"/>
              <w:right w:val="nil"/>
            </w:tcBorders>
            <w:shd w:val="clear" w:color="auto" w:fill="auto"/>
            <w:noWrap/>
            <w:vAlign w:val="bottom"/>
            <w:hideMark/>
          </w:tcPr>
          <w:p w14:paraId="3ED0A2A8"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17" w:type="dxa"/>
            <w:tcBorders>
              <w:top w:val="nil"/>
              <w:left w:val="nil"/>
              <w:bottom w:val="nil"/>
              <w:right w:val="nil"/>
            </w:tcBorders>
            <w:shd w:val="clear" w:color="auto" w:fill="auto"/>
            <w:noWrap/>
            <w:vAlign w:val="bottom"/>
            <w:hideMark/>
          </w:tcPr>
          <w:p w14:paraId="64FCEDFB"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555" w:type="dxa"/>
            <w:tcBorders>
              <w:top w:val="nil"/>
              <w:left w:val="nil"/>
              <w:bottom w:val="nil"/>
              <w:right w:val="nil"/>
            </w:tcBorders>
            <w:shd w:val="clear" w:color="auto" w:fill="auto"/>
            <w:noWrap/>
            <w:vAlign w:val="bottom"/>
            <w:hideMark/>
          </w:tcPr>
          <w:p w14:paraId="5642A60D"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672" w:type="dxa"/>
            <w:tcBorders>
              <w:top w:val="nil"/>
              <w:left w:val="nil"/>
              <w:bottom w:val="nil"/>
              <w:right w:val="nil"/>
            </w:tcBorders>
            <w:shd w:val="clear" w:color="auto" w:fill="auto"/>
            <w:noWrap/>
            <w:vAlign w:val="bottom"/>
            <w:hideMark/>
          </w:tcPr>
          <w:p w14:paraId="55E921D4"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295" w:type="dxa"/>
            <w:tcBorders>
              <w:top w:val="nil"/>
              <w:left w:val="nil"/>
              <w:bottom w:val="nil"/>
              <w:right w:val="nil"/>
            </w:tcBorders>
            <w:shd w:val="clear" w:color="auto" w:fill="auto"/>
            <w:noWrap/>
            <w:vAlign w:val="bottom"/>
            <w:hideMark/>
          </w:tcPr>
          <w:p w14:paraId="6BC3AB70"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4424" w:type="dxa"/>
            <w:gridSpan w:val="2"/>
            <w:tcBorders>
              <w:top w:val="nil"/>
              <w:left w:val="nil"/>
              <w:bottom w:val="nil"/>
              <w:right w:val="nil"/>
            </w:tcBorders>
            <w:shd w:val="clear" w:color="auto" w:fill="auto"/>
            <w:noWrap/>
            <w:vAlign w:val="bottom"/>
            <w:hideMark/>
          </w:tcPr>
          <w:p w14:paraId="4C94D755"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Rispeleitet 46 a</w:t>
            </w:r>
          </w:p>
        </w:tc>
      </w:tr>
      <w:tr w:rsidR="00CD1607" w:rsidRPr="00CD1607" w14:paraId="07604234" w14:textId="77777777" w:rsidTr="00CD1607">
        <w:trPr>
          <w:trHeight w:val="300"/>
        </w:trPr>
        <w:tc>
          <w:tcPr>
            <w:tcW w:w="2496" w:type="dxa"/>
            <w:gridSpan w:val="2"/>
            <w:tcBorders>
              <w:top w:val="nil"/>
              <w:left w:val="nil"/>
              <w:bottom w:val="nil"/>
              <w:right w:val="nil"/>
            </w:tcBorders>
            <w:shd w:val="clear" w:color="auto" w:fill="auto"/>
            <w:noWrap/>
            <w:vAlign w:val="bottom"/>
            <w:hideMark/>
          </w:tcPr>
          <w:p w14:paraId="2A4A48CC"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5307 Ask</w:t>
            </w:r>
          </w:p>
        </w:tc>
        <w:tc>
          <w:tcPr>
            <w:tcW w:w="107" w:type="dxa"/>
            <w:tcBorders>
              <w:top w:val="nil"/>
              <w:left w:val="nil"/>
              <w:bottom w:val="nil"/>
              <w:right w:val="nil"/>
            </w:tcBorders>
            <w:shd w:val="clear" w:color="auto" w:fill="auto"/>
            <w:noWrap/>
            <w:vAlign w:val="bottom"/>
            <w:hideMark/>
          </w:tcPr>
          <w:p w14:paraId="7ED77A05" w14:textId="77777777" w:rsidR="00CD1607" w:rsidRPr="00CD1607" w:rsidRDefault="00CD1607" w:rsidP="00CD1607">
            <w:pPr>
              <w:spacing w:after="0" w:line="240" w:lineRule="auto"/>
              <w:rPr>
                <w:rFonts w:ascii="Calibri" w:eastAsia="Times New Roman" w:hAnsi="Calibri" w:cs="Calibri"/>
                <w:color w:val="000000"/>
                <w:lang w:eastAsia="nb-NO"/>
              </w:rPr>
            </w:pPr>
          </w:p>
        </w:tc>
        <w:tc>
          <w:tcPr>
            <w:tcW w:w="106" w:type="dxa"/>
            <w:tcBorders>
              <w:top w:val="nil"/>
              <w:left w:val="nil"/>
              <w:bottom w:val="nil"/>
              <w:right w:val="nil"/>
            </w:tcBorders>
            <w:shd w:val="clear" w:color="auto" w:fill="auto"/>
            <w:noWrap/>
            <w:vAlign w:val="bottom"/>
            <w:hideMark/>
          </w:tcPr>
          <w:p w14:paraId="2B710FB3"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17" w:type="dxa"/>
            <w:tcBorders>
              <w:top w:val="nil"/>
              <w:left w:val="nil"/>
              <w:bottom w:val="nil"/>
              <w:right w:val="nil"/>
            </w:tcBorders>
            <w:shd w:val="clear" w:color="auto" w:fill="auto"/>
            <w:noWrap/>
            <w:vAlign w:val="bottom"/>
            <w:hideMark/>
          </w:tcPr>
          <w:p w14:paraId="2B73FF80"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17" w:type="dxa"/>
            <w:tcBorders>
              <w:top w:val="nil"/>
              <w:left w:val="nil"/>
              <w:bottom w:val="nil"/>
              <w:right w:val="nil"/>
            </w:tcBorders>
            <w:shd w:val="clear" w:color="auto" w:fill="auto"/>
            <w:noWrap/>
            <w:vAlign w:val="bottom"/>
            <w:hideMark/>
          </w:tcPr>
          <w:p w14:paraId="1C1D9131"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555" w:type="dxa"/>
            <w:tcBorders>
              <w:top w:val="nil"/>
              <w:left w:val="nil"/>
              <w:bottom w:val="nil"/>
              <w:right w:val="nil"/>
            </w:tcBorders>
            <w:shd w:val="clear" w:color="auto" w:fill="auto"/>
            <w:noWrap/>
            <w:vAlign w:val="bottom"/>
            <w:hideMark/>
          </w:tcPr>
          <w:p w14:paraId="3557C76A"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672" w:type="dxa"/>
            <w:tcBorders>
              <w:top w:val="nil"/>
              <w:left w:val="nil"/>
              <w:bottom w:val="nil"/>
              <w:right w:val="nil"/>
            </w:tcBorders>
            <w:shd w:val="clear" w:color="auto" w:fill="auto"/>
            <w:noWrap/>
            <w:vAlign w:val="bottom"/>
            <w:hideMark/>
          </w:tcPr>
          <w:p w14:paraId="0389F358"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295" w:type="dxa"/>
            <w:tcBorders>
              <w:top w:val="nil"/>
              <w:left w:val="nil"/>
              <w:bottom w:val="nil"/>
              <w:right w:val="nil"/>
            </w:tcBorders>
            <w:shd w:val="clear" w:color="auto" w:fill="auto"/>
            <w:noWrap/>
            <w:vAlign w:val="bottom"/>
            <w:hideMark/>
          </w:tcPr>
          <w:p w14:paraId="5E493588"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4424" w:type="dxa"/>
            <w:gridSpan w:val="2"/>
            <w:tcBorders>
              <w:top w:val="nil"/>
              <w:left w:val="nil"/>
              <w:bottom w:val="nil"/>
              <w:right w:val="nil"/>
            </w:tcBorders>
            <w:shd w:val="clear" w:color="auto" w:fill="auto"/>
            <w:noWrap/>
            <w:vAlign w:val="bottom"/>
            <w:hideMark/>
          </w:tcPr>
          <w:p w14:paraId="399795F2"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5310 Hauglandshella</w:t>
            </w:r>
          </w:p>
        </w:tc>
      </w:tr>
      <w:tr w:rsidR="00CD1607" w:rsidRPr="00CD1607" w14:paraId="1AE94EDC" w14:textId="77777777" w:rsidTr="00CD1607">
        <w:trPr>
          <w:trHeight w:val="300"/>
        </w:trPr>
        <w:tc>
          <w:tcPr>
            <w:tcW w:w="2603" w:type="dxa"/>
            <w:gridSpan w:val="3"/>
            <w:tcBorders>
              <w:top w:val="nil"/>
              <w:left w:val="nil"/>
              <w:bottom w:val="nil"/>
              <w:right w:val="nil"/>
            </w:tcBorders>
            <w:shd w:val="clear" w:color="auto" w:fill="auto"/>
            <w:noWrap/>
            <w:vAlign w:val="bottom"/>
            <w:hideMark/>
          </w:tcPr>
          <w:p w14:paraId="12D87DD7"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Mobil: 471 41 808</w:t>
            </w:r>
          </w:p>
        </w:tc>
        <w:tc>
          <w:tcPr>
            <w:tcW w:w="106" w:type="dxa"/>
            <w:tcBorders>
              <w:top w:val="nil"/>
              <w:left w:val="nil"/>
              <w:bottom w:val="nil"/>
              <w:right w:val="nil"/>
            </w:tcBorders>
            <w:shd w:val="clear" w:color="auto" w:fill="auto"/>
            <w:noWrap/>
            <w:vAlign w:val="bottom"/>
            <w:hideMark/>
          </w:tcPr>
          <w:p w14:paraId="16605662" w14:textId="77777777" w:rsidR="00CD1607" w:rsidRPr="00CD1607" w:rsidRDefault="00CD1607" w:rsidP="00CD1607">
            <w:pPr>
              <w:spacing w:after="0" w:line="240" w:lineRule="auto"/>
              <w:rPr>
                <w:rFonts w:ascii="Calibri" w:eastAsia="Times New Roman" w:hAnsi="Calibri" w:cs="Calibri"/>
                <w:color w:val="000000"/>
                <w:lang w:eastAsia="nb-NO"/>
              </w:rPr>
            </w:pPr>
          </w:p>
        </w:tc>
        <w:tc>
          <w:tcPr>
            <w:tcW w:w="117" w:type="dxa"/>
            <w:tcBorders>
              <w:top w:val="nil"/>
              <w:left w:val="nil"/>
              <w:bottom w:val="nil"/>
              <w:right w:val="nil"/>
            </w:tcBorders>
            <w:shd w:val="clear" w:color="auto" w:fill="auto"/>
            <w:noWrap/>
            <w:vAlign w:val="bottom"/>
            <w:hideMark/>
          </w:tcPr>
          <w:p w14:paraId="08DEA6B3"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17" w:type="dxa"/>
            <w:tcBorders>
              <w:top w:val="nil"/>
              <w:left w:val="nil"/>
              <w:bottom w:val="nil"/>
              <w:right w:val="nil"/>
            </w:tcBorders>
            <w:shd w:val="clear" w:color="auto" w:fill="auto"/>
            <w:noWrap/>
            <w:vAlign w:val="bottom"/>
            <w:hideMark/>
          </w:tcPr>
          <w:p w14:paraId="60ADE43D"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555" w:type="dxa"/>
            <w:tcBorders>
              <w:top w:val="nil"/>
              <w:left w:val="nil"/>
              <w:bottom w:val="nil"/>
              <w:right w:val="nil"/>
            </w:tcBorders>
            <w:shd w:val="clear" w:color="auto" w:fill="auto"/>
            <w:noWrap/>
            <w:vAlign w:val="bottom"/>
            <w:hideMark/>
          </w:tcPr>
          <w:p w14:paraId="0A19CF61"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672" w:type="dxa"/>
            <w:tcBorders>
              <w:top w:val="nil"/>
              <w:left w:val="nil"/>
              <w:bottom w:val="nil"/>
              <w:right w:val="nil"/>
            </w:tcBorders>
            <w:shd w:val="clear" w:color="auto" w:fill="auto"/>
            <w:noWrap/>
            <w:vAlign w:val="bottom"/>
            <w:hideMark/>
          </w:tcPr>
          <w:p w14:paraId="1B358033"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295" w:type="dxa"/>
            <w:tcBorders>
              <w:top w:val="nil"/>
              <w:left w:val="nil"/>
              <w:bottom w:val="nil"/>
              <w:right w:val="nil"/>
            </w:tcBorders>
            <w:shd w:val="clear" w:color="auto" w:fill="auto"/>
            <w:noWrap/>
            <w:vAlign w:val="bottom"/>
            <w:hideMark/>
          </w:tcPr>
          <w:p w14:paraId="6E83F4B3"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4424" w:type="dxa"/>
            <w:gridSpan w:val="2"/>
            <w:tcBorders>
              <w:top w:val="nil"/>
              <w:left w:val="nil"/>
              <w:bottom w:val="nil"/>
              <w:right w:val="nil"/>
            </w:tcBorders>
            <w:shd w:val="clear" w:color="auto" w:fill="auto"/>
            <w:noWrap/>
            <w:vAlign w:val="bottom"/>
            <w:hideMark/>
          </w:tcPr>
          <w:p w14:paraId="574F5E81" w14:textId="77777777" w:rsidR="00CD1607" w:rsidRPr="00CD1607" w:rsidRDefault="00CD1607" w:rsidP="00CD1607">
            <w:pPr>
              <w:spacing w:after="0" w:line="240" w:lineRule="auto"/>
              <w:rPr>
                <w:rFonts w:ascii="Calibri" w:eastAsia="Times New Roman" w:hAnsi="Calibri" w:cs="Calibri"/>
                <w:color w:val="000000"/>
                <w:lang w:eastAsia="nb-NO"/>
              </w:rPr>
            </w:pPr>
            <w:r w:rsidRPr="00CD1607">
              <w:rPr>
                <w:rFonts w:ascii="Calibri" w:eastAsia="Times New Roman" w:hAnsi="Calibri" w:cs="Calibri"/>
                <w:color w:val="000000"/>
                <w:lang w:eastAsia="nb-NO"/>
              </w:rPr>
              <w:t>Mobil: 982 66 011</w:t>
            </w:r>
          </w:p>
        </w:tc>
      </w:tr>
      <w:tr w:rsidR="00CD1607" w:rsidRPr="00CD1607" w14:paraId="0C86E566" w14:textId="77777777" w:rsidTr="00CD1607">
        <w:trPr>
          <w:trHeight w:val="300"/>
        </w:trPr>
        <w:tc>
          <w:tcPr>
            <w:tcW w:w="2709" w:type="dxa"/>
            <w:gridSpan w:val="4"/>
            <w:tcBorders>
              <w:top w:val="nil"/>
              <w:left w:val="nil"/>
              <w:bottom w:val="nil"/>
              <w:right w:val="nil"/>
            </w:tcBorders>
            <w:shd w:val="clear" w:color="auto" w:fill="auto"/>
            <w:noWrap/>
            <w:vAlign w:val="bottom"/>
            <w:hideMark/>
          </w:tcPr>
          <w:p w14:paraId="03831927" w14:textId="77777777" w:rsidR="00CD1607" w:rsidRPr="00CD1607" w:rsidRDefault="008E01E9" w:rsidP="00CD1607">
            <w:pPr>
              <w:spacing w:after="0" w:line="240" w:lineRule="auto"/>
              <w:rPr>
                <w:rFonts w:ascii="Calibri" w:eastAsia="Times New Roman" w:hAnsi="Calibri" w:cs="Calibri"/>
                <w:color w:val="0563C1"/>
                <w:u w:val="single"/>
                <w:lang w:eastAsia="nb-NO"/>
              </w:rPr>
            </w:pPr>
            <w:hyperlink r:id="rId6" w:history="1">
              <w:r w:rsidR="00CD1607" w:rsidRPr="00CD1607">
                <w:rPr>
                  <w:rFonts w:ascii="Calibri" w:eastAsia="Times New Roman" w:hAnsi="Calibri" w:cs="Calibri"/>
                  <w:color w:val="0563C1"/>
                  <w:u w:val="single"/>
                  <w:lang w:eastAsia="nb-NO"/>
                </w:rPr>
                <w:t>askoey@hotmail.com</w:t>
              </w:r>
            </w:hyperlink>
          </w:p>
        </w:tc>
        <w:tc>
          <w:tcPr>
            <w:tcW w:w="117" w:type="dxa"/>
            <w:tcBorders>
              <w:top w:val="nil"/>
              <w:left w:val="nil"/>
              <w:bottom w:val="nil"/>
              <w:right w:val="nil"/>
            </w:tcBorders>
            <w:shd w:val="clear" w:color="auto" w:fill="auto"/>
            <w:noWrap/>
            <w:vAlign w:val="bottom"/>
            <w:hideMark/>
          </w:tcPr>
          <w:p w14:paraId="5768AEBB" w14:textId="77777777" w:rsidR="00CD1607" w:rsidRPr="00CD1607" w:rsidRDefault="00CD1607" w:rsidP="00CD1607">
            <w:pPr>
              <w:spacing w:after="0" w:line="240" w:lineRule="auto"/>
              <w:rPr>
                <w:rFonts w:ascii="Calibri" w:eastAsia="Times New Roman" w:hAnsi="Calibri" w:cs="Calibri"/>
                <w:color w:val="0563C1"/>
                <w:u w:val="single"/>
                <w:lang w:eastAsia="nb-NO"/>
              </w:rPr>
            </w:pPr>
          </w:p>
        </w:tc>
        <w:tc>
          <w:tcPr>
            <w:tcW w:w="117" w:type="dxa"/>
            <w:tcBorders>
              <w:top w:val="nil"/>
              <w:left w:val="nil"/>
              <w:bottom w:val="nil"/>
              <w:right w:val="nil"/>
            </w:tcBorders>
            <w:shd w:val="clear" w:color="auto" w:fill="auto"/>
            <w:noWrap/>
            <w:vAlign w:val="bottom"/>
            <w:hideMark/>
          </w:tcPr>
          <w:p w14:paraId="6604134C"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555" w:type="dxa"/>
            <w:tcBorders>
              <w:top w:val="nil"/>
              <w:left w:val="nil"/>
              <w:bottom w:val="nil"/>
              <w:right w:val="nil"/>
            </w:tcBorders>
            <w:shd w:val="clear" w:color="auto" w:fill="auto"/>
            <w:noWrap/>
            <w:vAlign w:val="bottom"/>
            <w:hideMark/>
          </w:tcPr>
          <w:p w14:paraId="456542DF"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672" w:type="dxa"/>
            <w:tcBorders>
              <w:top w:val="nil"/>
              <w:left w:val="nil"/>
              <w:bottom w:val="nil"/>
              <w:right w:val="nil"/>
            </w:tcBorders>
            <w:shd w:val="clear" w:color="auto" w:fill="auto"/>
            <w:noWrap/>
            <w:vAlign w:val="bottom"/>
            <w:hideMark/>
          </w:tcPr>
          <w:p w14:paraId="58C32CF1"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1295" w:type="dxa"/>
            <w:tcBorders>
              <w:top w:val="nil"/>
              <w:left w:val="nil"/>
              <w:bottom w:val="nil"/>
              <w:right w:val="nil"/>
            </w:tcBorders>
            <w:shd w:val="clear" w:color="auto" w:fill="auto"/>
            <w:noWrap/>
            <w:vAlign w:val="bottom"/>
            <w:hideMark/>
          </w:tcPr>
          <w:p w14:paraId="52A001C6" w14:textId="77777777" w:rsidR="00CD1607" w:rsidRPr="00CD1607" w:rsidRDefault="00CD1607" w:rsidP="00CD1607">
            <w:pPr>
              <w:spacing w:after="0" w:line="240" w:lineRule="auto"/>
              <w:rPr>
                <w:rFonts w:ascii="Times New Roman" w:eastAsia="Times New Roman" w:hAnsi="Times New Roman" w:cs="Times New Roman"/>
                <w:sz w:val="20"/>
                <w:szCs w:val="20"/>
                <w:lang w:eastAsia="nb-NO"/>
              </w:rPr>
            </w:pPr>
          </w:p>
        </w:tc>
        <w:tc>
          <w:tcPr>
            <w:tcW w:w="4424" w:type="dxa"/>
            <w:gridSpan w:val="2"/>
            <w:tcBorders>
              <w:top w:val="nil"/>
              <w:left w:val="nil"/>
              <w:bottom w:val="nil"/>
              <w:right w:val="nil"/>
            </w:tcBorders>
            <w:shd w:val="clear" w:color="auto" w:fill="auto"/>
            <w:noWrap/>
            <w:vAlign w:val="bottom"/>
            <w:hideMark/>
          </w:tcPr>
          <w:p w14:paraId="5F70FC2B" w14:textId="77777777" w:rsidR="00CD1607" w:rsidRPr="00CD1607" w:rsidRDefault="008E01E9" w:rsidP="00CD1607">
            <w:pPr>
              <w:spacing w:after="0" w:line="240" w:lineRule="auto"/>
              <w:rPr>
                <w:rFonts w:ascii="Calibri" w:eastAsia="Times New Roman" w:hAnsi="Calibri" w:cs="Calibri"/>
                <w:color w:val="0563C1"/>
                <w:u w:val="single"/>
                <w:lang w:eastAsia="nb-NO"/>
              </w:rPr>
            </w:pPr>
            <w:hyperlink r:id="rId7" w:history="1">
              <w:r w:rsidR="00CD1607" w:rsidRPr="00CD1607">
                <w:rPr>
                  <w:rFonts w:ascii="Calibri" w:eastAsia="Times New Roman" w:hAnsi="Calibri" w:cs="Calibri"/>
                  <w:color w:val="0563C1"/>
                  <w:u w:val="single"/>
                  <w:lang w:eastAsia="nb-NO"/>
                </w:rPr>
                <w:t>helgeskogstrand@gmail.com</w:t>
              </w:r>
            </w:hyperlink>
          </w:p>
        </w:tc>
      </w:tr>
    </w:tbl>
    <w:p w14:paraId="0E2A746D" w14:textId="4ACA00F6" w:rsidR="007E638D" w:rsidRDefault="007E638D"/>
    <w:p w14:paraId="4293C3B8" w14:textId="39C84854" w:rsidR="00CD1607" w:rsidRDefault="00CD1607"/>
    <w:p w14:paraId="538B9A3A" w14:textId="2DA88980" w:rsidR="00CD1607" w:rsidRDefault="00CD1607"/>
    <w:p w14:paraId="3474DE6D" w14:textId="77777777" w:rsidR="003E71FB" w:rsidRDefault="003E71FB" w:rsidP="003E71FB">
      <w:pPr>
        <w:jc w:val="center"/>
        <w:rPr>
          <w:b/>
          <w:bCs/>
          <w:i/>
          <w:iCs/>
          <w:sz w:val="28"/>
          <w:szCs w:val="28"/>
        </w:rPr>
      </w:pPr>
      <w:r>
        <w:rPr>
          <w:b/>
          <w:bCs/>
          <w:i/>
          <w:iCs/>
          <w:sz w:val="28"/>
          <w:szCs w:val="28"/>
        </w:rPr>
        <w:lastRenderedPageBreak/>
        <w:t>REFERAT</w:t>
      </w:r>
    </w:p>
    <w:p w14:paraId="0285C675" w14:textId="77777777" w:rsidR="003E71FB" w:rsidRDefault="003E71FB" w:rsidP="003E71FB">
      <w:pPr>
        <w:jc w:val="center"/>
      </w:pPr>
      <w:r>
        <w:t xml:space="preserve">Fra digitalt </w:t>
      </w:r>
      <w:proofErr w:type="spellStart"/>
      <w:r>
        <w:t>Rotarymøtet</w:t>
      </w:r>
      <w:proofErr w:type="spellEnd"/>
      <w:r>
        <w:t xml:space="preserve"> i Askøy Rotary Klubb 6. januar 2022.</w:t>
      </w:r>
    </w:p>
    <w:p w14:paraId="611B1539" w14:textId="5E45BB55" w:rsidR="003E71FB" w:rsidRDefault="003E71FB" w:rsidP="003E71FB">
      <w:r>
        <w:rPr>
          <w:noProof/>
        </w:rPr>
        <w:drawing>
          <wp:anchor distT="0" distB="0" distL="114300" distR="114300" simplePos="0" relativeHeight="251656192" behindDoc="0" locked="0" layoutInCell="1" allowOverlap="1" wp14:anchorId="79CE4553" wp14:editId="266726BC">
            <wp:simplePos x="0" y="0"/>
            <wp:positionH relativeFrom="margin">
              <wp:posOffset>-635</wp:posOffset>
            </wp:positionH>
            <wp:positionV relativeFrom="margin">
              <wp:posOffset>3005455</wp:posOffset>
            </wp:positionV>
            <wp:extent cx="2316480" cy="1856105"/>
            <wp:effectExtent l="0" t="0" r="7620" b="0"/>
            <wp:wrapSquare wrapText="bothSides"/>
            <wp:docPr id="5" name="Bilde 5" descr="Et bilde som inneholder tekst, elektronikk, overvåke, skjerm&#10;&#10;Automatisk generert beskrivelse"/>
            <wp:cNvGraphicFramePr/>
            <a:graphic xmlns:a="http://schemas.openxmlformats.org/drawingml/2006/main">
              <a:graphicData uri="http://schemas.openxmlformats.org/drawingml/2006/picture">
                <pic:pic xmlns:pic="http://schemas.openxmlformats.org/drawingml/2006/picture">
                  <pic:nvPicPr>
                    <pic:cNvPr id="5" name="Bilde 5" descr="Et bilde som inneholder tekst, elektronikk, overvåke, skjerm&#10;&#10;Automatisk generert beskrivels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6480" cy="185610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Pr>
          <w:i/>
          <w:iCs/>
        </w:rPr>
        <w:t xml:space="preserve">I president Anita sitt fravær var det </w:t>
      </w:r>
      <w:proofErr w:type="spellStart"/>
      <w:r>
        <w:rPr>
          <w:i/>
          <w:iCs/>
        </w:rPr>
        <w:t>past</w:t>
      </w:r>
      <w:proofErr w:type="spellEnd"/>
      <w:r>
        <w:rPr>
          <w:i/>
          <w:iCs/>
        </w:rPr>
        <w:t xml:space="preserve"> president Terje </w:t>
      </w:r>
      <w:proofErr w:type="spellStart"/>
      <w:r>
        <w:rPr>
          <w:i/>
          <w:iCs/>
        </w:rPr>
        <w:t>Stevnebø</w:t>
      </w:r>
      <w:proofErr w:type="spellEnd"/>
      <w:r>
        <w:rPr>
          <w:i/>
          <w:iCs/>
        </w:rPr>
        <w:t xml:space="preserve"> som åpnet og ledet det digitale</w:t>
      </w:r>
      <w:r>
        <w:rPr>
          <w:i/>
          <w:iCs/>
        </w:rPr>
        <w:br/>
        <w:t>»teams»-møtet denne torsdagen.  I alt 15 Rotarianere og en gjest var til stede for å høre gjesten, i dette tilfellet ordfører Siv Høgtun, snakke om nær fortid og nærmeste fremtid; status og utfordringer for så vel kommunen som politikerne og innbyggerne.</w:t>
      </w:r>
      <w:r>
        <w:rPr>
          <w:i/>
          <w:iCs/>
        </w:rPr>
        <w:br/>
        <w:t>Men først ble lyset tent med ønske om et godt Rotary år og en vellykket yrkesmesse.  Øvrig informasjon ble i respekt for gjesten lagt til slutten av møtet.  Men en behørig presentasjon av ordfører Siv hører selvsagt med, og den var det John Ivar som fremførte.  Han kunne fortelle at Siv er ekte Askøyværing.  Født og oppvokst i kommunen og har gjennomgått all skolegang her.  Hun har deretter blant annet tatt sykepleierutdanning.  Politisk representerer hun Høyre og har for dette partiet sittet i kommunestyret i mer enn 25 år.  Hun er nå ordfører for andre gang i sin karriere.  Vi kjenner henne ellers som en flink musikant (kornettist) med forkjærlighet for brassband.  I disse dager har hun dessuten blitt bestemor til sitt fjerde barnebarn.  Hun har dermed bidradd mer enn gjennomsnittlig til en fornuftig befolkningsvekst i kommunen.</w:t>
      </w:r>
      <w:r>
        <w:rPr>
          <w:noProof/>
        </w:rPr>
        <w:t xml:space="preserve"> </w:t>
      </w:r>
      <w:r>
        <w:br/>
        <w:t>Ordfører Siv startet med en status for det politiske livet i Askøy.  Et liv som nok er utfordrende for en ordfører, med hele 12 partier fordelt på 35 kommunestyrerepresentanter og en politisk ledelse (Formannskapet) som består av medlemmer fra 6 ulike partier.  Klart det krever sin kvinne, eller for den slags skyld sin mann, å bringe «det muliges kunst» til vedtak i alle tilfeller.  Omkring seg har hun en god administrasjon som gjør så godt de kan under forhold som og preges av svak økonomi og en rekke utfordringer.  Blant annet knyttet til helse og en viss pandemi.</w:t>
      </w:r>
      <w:r>
        <w:br/>
        <w:t>Og nettopp av pandemiske grunner er kommunestyret iblant nødt til å gjøre sine vedtak i andre enn de vanlige lokalene, fortalte hun.  For eksempel i aulaen på Kleppestø Ungdomsskole, der det er mulig å holde den pålagte avstand mellom hver representant.</w:t>
      </w:r>
      <w:r>
        <w:br/>
        <w:t xml:space="preserve">Ordføreren kunne videre fortelle at kommunen driver både billig og godt.  Ja, faktisk blant de beste («billig er ofte best»).  Noe som også går frem av det såkalte kommunebarometeret (KS).  Av saker kommunen har jobber med nevnte hun spesielt Koronahåndteringen, den økonomiske situasjonen, vedtak innen vann og avløp, Askøypakken (veiene), Miljøløftet/Byvekst, </w:t>
      </w:r>
      <w:proofErr w:type="spellStart"/>
      <w:r>
        <w:t>Myrane</w:t>
      </w:r>
      <w:proofErr w:type="spellEnd"/>
      <w:r>
        <w:t xml:space="preserve"> utbyggingen, kulturminneplan og saker knyttet til barnevern.</w:t>
      </w:r>
      <w:r>
        <w:br/>
      </w:r>
      <w:r>
        <w:rPr>
          <w:noProof/>
        </w:rPr>
        <w:drawing>
          <wp:anchor distT="0" distB="0" distL="114300" distR="114300" simplePos="0" relativeHeight="251657216" behindDoc="0" locked="0" layoutInCell="1" allowOverlap="1" wp14:anchorId="7946736A" wp14:editId="4E4B4A7E">
            <wp:simplePos x="0" y="0"/>
            <wp:positionH relativeFrom="margin">
              <wp:align>left</wp:align>
            </wp:positionH>
            <wp:positionV relativeFrom="margin">
              <wp:align>bottom</wp:align>
            </wp:positionV>
            <wp:extent cx="2365375" cy="1714500"/>
            <wp:effectExtent l="0" t="0" r="0" b="0"/>
            <wp:wrapSquare wrapText="bothSides"/>
            <wp:docPr id="1" name="Bilde 1" descr="Et bilde som inneholder tekst&#10;&#10;Automatisk generert beskrivelse"/>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10;&#10;Automatisk generert beskrivels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2835" cy="17145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t>Når det gjelder kommunen og den pågående pandemien kunne ordføreren fortelle at det hadde vært 1904 smittede Askøyværinger så langt.  Pandemien hadde ført til en enorm innsats fra ansatte, frivillige, næringsliv og innbyggere.  Hun hadde også opplevd et svært godt samarbeid med nabokommunene.  Status er blant annet i dag, at alle innbyggerne i kommunen vil få tilbud om en tredje vaksinedose innen februar2022.</w:t>
      </w:r>
      <w:r>
        <w:br/>
        <w:t xml:space="preserve">Kommunens økonomiske status ble så grundig gjennomgått. Vi fikk vite om status, utfordringer og årsaker til kommunens lave inntekter og relativt dårlige økonomi.  Men, som nevnt tidligere, det drives godt, effektivt og billig. Og det er gjennomført store innsparinger de siste årene.  Blant de mest utfordrende oppgavene nevnte hun vann og avløp og minnet oss alle </w:t>
      </w:r>
      <w:r>
        <w:lastRenderedPageBreak/>
        <w:t xml:space="preserve">om vannkrisen noen år tilbake.  </w:t>
      </w:r>
      <w:r>
        <w:rPr>
          <w:sz w:val="12"/>
          <w:szCs w:val="12"/>
        </w:rPr>
        <w:br/>
      </w:r>
      <w:r>
        <w:rPr>
          <w:sz w:val="12"/>
          <w:szCs w:val="12"/>
        </w:rPr>
        <w:br/>
      </w:r>
      <w:r>
        <w:t xml:space="preserve">Finansieringen av Askøyveiene er og utfordrende.  Av de 10 veiprosjektene gjenstår fem av de mest krevende.  Når det gjelder den mye omtalte byvekstavtalen så nevnte hun at et av hovedmålene er nullvekst i persontransport med personbil.  Avtalen sikrer bl.a. Askøy kommune statlige midler på over320 millioner kroner til oppgaver knyttet opp mot målet om nullvekst. Før hun presenterte prognoser for befolkningsveksten i kommunen, hadde hun tid til å glede både seg selv og oss med informasjon om det som skjer på </w:t>
      </w:r>
      <w:proofErr w:type="spellStart"/>
      <w:r>
        <w:t>Myrane</w:t>
      </w:r>
      <w:proofErr w:type="spellEnd"/>
      <w:r>
        <w:t>.  Ny videregående skole og ny Askøyhall med scene, basseng og kafe´/kantine og mye annet.</w:t>
      </w:r>
      <w:r>
        <w:br/>
      </w:r>
      <w:r>
        <w:rPr>
          <w:noProof/>
        </w:rPr>
        <w:drawing>
          <wp:anchor distT="0" distB="0" distL="114300" distR="114300" simplePos="0" relativeHeight="251658240" behindDoc="0" locked="0" layoutInCell="1" allowOverlap="1" wp14:anchorId="1EC6A9DD" wp14:editId="74A9B073">
            <wp:simplePos x="0" y="0"/>
            <wp:positionH relativeFrom="margin">
              <wp:posOffset>0</wp:posOffset>
            </wp:positionH>
            <wp:positionV relativeFrom="margin">
              <wp:posOffset>2014855</wp:posOffset>
            </wp:positionV>
            <wp:extent cx="2725420" cy="2036445"/>
            <wp:effectExtent l="0" t="0" r="0" b="1905"/>
            <wp:wrapSquare wrapText="bothSides"/>
            <wp:docPr id="2" name="Bilde 2"/>
            <wp:cNvGraphicFramePr/>
            <a:graphic xmlns:a="http://schemas.openxmlformats.org/drawingml/2006/main">
              <a:graphicData uri="http://schemas.openxmlformats.org/drawingml/2006/picture">
                <pic:pic xmlns:pic="http://schemas.openxmlformats.org/drawingml/2006/picture">
                  <pic:nvPicPr>
                    <pic:cNvPr id="2" name="Bild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5420" cy="20364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sz w:val="12"/>
          <w:szCs w:val="12"/>
        </w:rPr>
        <w:br/>
      </w:r>
      <w:r>
        <w:t>Så var det befolkningsveksten.  Den har nesten stoppet opp og vi vil antagelig ikke nå 30.000 innbyggere før i 2025.  Nedgangen i befolkningsvekst og en aldrende befolkning setter store krav til planlegging og omprioriteringer/omstilling, samt til å finne nye muligheter til vekst som kan bringe klingende mynt i den slunkne kommunekassen.  Den utslippsfrie havnen «</w:t>
      </w:r>
      <w:proofErr w:type="spellStart"/>
      <w:r>
        <w:t>Kildn</w:t>
      </w:r>
      <w:proofErr w:type="spellEnd"/>
      <w:r>
        <w:t>», er et av prosjektene som kan gi slik vekst.  Her handler det og om grønn omstilling, grønne arbeidsplasser og grunnlag for en lysere fremtid.</w:t>
      </w:r>
      <w:r>
        <w:br/>
      </w:r>
      <w:r>
        <w:rPr>
          <w:sz w:val="16"/>
          <w:szCs w:val="16"/>
        </w:rPr>
        <w:br/>
      </w:r>
      <w:r>
        <w:t>Mot slutten snakket Siv om forventingene til frivillighetens år i 2022, om utbygging av Byneset og i Kleppestø, Krateret på Herdla og Skolebyggingen på Erdal.</w:t>
      </w:r>
      <w:r>
        <w:br/>
      </w:r>
      <w:r>
        <w:rPr>
          <w:noProof/>
        </w:rPr>
        <w:drawing>
          <wp:anchor distT="0" distB="0" distL="114300" distR="114300" simplePos="0" relativeHeight="251659264" behindDoc="0" locked="0" layoutInCell="1" allowOverlap="1" wp14:anchorId="466F3C9B" wp14:editId="7E4B3492">
            <wp:simplePos x="0" y="0"/>
            <wp:positionH relativeFrom="margin">
              <wp:posOffset>-3175</wp:posOffset>
            </wp:positionH>
            <wp:positionV relativeFrom="margin">
              <wp:posOffset>4629150</wp:posOffset>
            </wp:positionV>
            <wp:extent cx="1396365" cy="1993265"/>
            <wp:effectExtent l="0" t="0" r="0" b="6985"/>
            <wp:wrapSquare wrapText="bothSides"/>
            <wp:docPr id="4" name="Bilde 4" descr="Et bilde som inneholder person, kjole&#10;&#10;Automatisk generert beskrivelse"/>
            <wp:cNvGraphicFramePr/>
            <a:graphic xmlns:a="http://schemas.openxmlformats.org/drawingml/2006/main">
              <a:graphicData uri="http://schemas.openxmlformats.org/drawingml/2006/picture">
                <pic:pic xmlns:pic="http://schemas.openxmlformats.org/drawingml/2006/picture">
                  <pic:nvPicPr>
                    <pic:cNvPr id="4" name="Bilde 4" descr="Et bilde som inneholder person, kjole&#10;&#10;Automatisk generert beskrivels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6365" cy="199263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sz w:val="16"/>
          <w:szCs w:val="16"/>
        </w:rPr>
        <w:br/>
      </w:r>
      <w:r>
        <w:t xml:space="preserve">Kommunen satser mye på å tilrettelegge for næringsutvikling og styrker både organiseringen og bemanningen på dette feltet og linker det hele sammen med kultursektoren.  </w:t>
      </w:r>
    </w:p>
    <w:p w14:paraId="670A17AE" w14:textId="77777777" w:rsidR="003E71FB" w:rsidRDefault="003E71FB" w:rsidP="003E71FB">
      <w:r>
        <w:t>Ordfører Siv Høgtun oppsummerte til slutt med de to stor utfordringene for kommunen. 1. Endringer i demografien og 2. Det grønne skiftet – som skjer nå.  Beslutninger av betydning for fremtiden må tas nå, sa hun.</w:t>
      </w:r>
    </w:p>
    <w:p w14:paraId="093B553E" w14:textId="77777777" w:rsidR="003E71FB" w:rsidRDefault="003E71FB" w:rsidP="003E71FB">
      <w:r>
        <w:t>Ordføreren fikk rungende applaus og ros for en pedagogisk og grundig presentasjon og ble lovet en tradisjonsrik gave som takk for besøket.  Vi ser allerede frem til neste gang.</w:t>
      </w:r>
    </w:p>
    <w:p w14:paraId="3307A859" w14:textId="77777777" w:rsidR="008E01E9" w:rsidRDefault="008E01E9" w:rsidP="003E71FB"/>
    <w:p w14:paraId="4441D5A2" w14:textId="3E1B292E" w:rsidR="003E71FB" w:rsidRDefault="003E71FB" w:rsidP="003E71FB">
      <w:r>
        <w:t>Per Ove</w:t>
      </w:r>
      <w:r>
        <w:br/>
        <w:t>ref.</w:t>
      </w:r>
    </w:p>
    <w:p w14:paraId="07DCAF8A" w14:textId="77777777" w:rsidR="00D17FA4" w:rsidRDefault="00D17FA4" w:rsidP="00D17FA4">
      <w:pPr>
        <w:jc w:val="center"/>
        <w:rPr>
          <w:b/>
          <w:bCs/>
          <w:sz w:val="44"/>
          <w:szCs w:val="44"/>
        </w:rPr>
      </w:pPr>
    </w:p>
    <w:p w14:paraId="14C9BA5B" w14:textId="77777777" w:rsidR="00D17FA4" w:rsidRDefault="00D17FA4" w:rsidP="00D17FA4">
      <w:pPr>
        <w:jc w:val="center"/>
        <w:rPr>
          <w:b/>
          <w:bCs/>
          <w:sz w:val="44"/>
          <w:szCs w:val="44"/>
        </w:rPr>
      </w:pPr>
    </w:p>
    <w:p w14:paraId="3AF97842" w14:textId="77777777" w:rsidR="008E01E9" w:rsidRDefault="008E01E9" w:rsidP="008E01E9">
      <w:pPr>
        <w:rPr>
          <w:b/>
          <w:bCs/>
          <w:sz w:val="32"/>
          <w:szCs w:val="32"/>
        </w:rPr>
      </w:pPr>
    </w:p>
    <w:p w14:paraId="540E45EB" w14:textId="77777777" w:rsidR="008E01E9" w:rsidRDefault="008E01E9" w:rsidP="008E01E9">
      <w:pPr>
        <w:rPr>
          <w:b/>
          <w:bCs/>
          <w:sz w:val="32"/>
          <w:szCs w:val="32"/>
        </w:rPr>
      </w:pPr>
    </w:p>
    <w:p w14:paraId="3EA3E059" w14:textId="0F874928" w:rsidR="008E01E9" w:rsidRDefault="008E01E9" w:rsidP="008E01E9">
      <w:pPr>
        <w:rPr>
          <w:b/>
          <w:bCs/>
          <w:sz w:val="32"/>
          <w:szCs w:val="32"/>
        </w:rPr>
      </w:pPr>
      <w:r>
        <w:rPr>
          <w:b/>
          <w:bCs/>
          <w:sz w:val="32"/>
          <w:szCs w:val="32"/>
        </w:rPr>
        <w:lastRenderedPageBreak/>
        <w:t>Referat møte Askøy Rotary Klubb 13.01.2022</w:t>
      </w:r>
    </w:p>
    <w:p w14:paraId="2FE2962B" w14:textId="77777777" w:rsidR="008E01E9" w:rsidRDefault="008E01E9" w:rsidP="008E01E9">
      <w:r>
        <w:t>Dette møte var på Teams og 15 medlemmer stilte.</w:t>
      </w:r>
    </w:p>
    <w:p w14:paraId="22A7AF50" w14:textId="77777777" w:rsidR="008E01E9" w:rsidRDefault="008E01E9" w:rsidP="008E01E9">
      <w:pPr>
        <w:pStyle w:val="Ingenmellomrom"/>
      </w:pPr>
      <w:r>
        <w:t>President Anita åpnet med å ønske alle et Godt Nytt År. Og fortsatte med å tenne et lys for et virusfritt 2022.</w:t>
      </w:r>
    </w:p>
    <w:p w14:paraId="15FD52AD" w14:textId="77777777" w:rsidR="008E01E9" w:rsidRDefault="008E01E9" w:rsidP="008E01E9">
      <w:pPr>
        <w:pStyle w:val="Ingenmellomrom"/>
      </w:pPr>
      <w:r>
        <w:t>Så ble det noen praktiske opplysninger ved presidenten; RYLA er utsatt. Programkomiteen ønsker 2 minutter på slutten av møte og messekomiteen får 15 minutter mot slutten av møte.</w:t>
      </w:r>
    </w:p>
    <w:p w14:paraId="32597CAF" w14:textId="77777777" w:rsidR="008E01E9" w:rsidRDefault="008E01E9" w:rsidP="008E01E9">
      <w:pPr>
        <w:pStyle w:val="Ingenmellomrom"/>
      </w:pPr>
      <w:r>
        <w:t>Bursdager: John Ivar 23.01.</w:t>
      </w:r>
    </w:p>
    <w:p w14:paraId="2E110424" w14:textId="77777777" w:rsidR="008E01E9" w:rsidRDefault="008E01E9" w:rsidP="008E01E9">
      <w:pPr>
        <w:pStyle w:val="Ingenmellomrom"/>
      </w:pPr>
      <w:r>
        <w:t>Hoved innslaget på møte var presidentens mini Ego/Bransje foredrag. Anita kom inn på at det har vært en rakettvekst i den norske apotek bransjen. Vi ser mange nyetableringer rundt om. Fra 2010 til 2018 steg omsetningen innen bransjen med 56%.</w:t>
      </w:r>
    </w:p>
    <w:p w14:paraId="5DD8A641" w14:textId="77777777" w:rsidR="008E01E9" w:rsidRDefault="008E01E9" w:rsidP="008E01E9">
      <w:pPr>
        <w:pStyle w:val="Ingenmellomrom"/>
      </w:pPr>
      <w:r>
        <w:t xml:space="preserve">Det er 3 </w:t>
      </w:r>
      <w:proofErr w:type="spellStart"/>
      <w:r>
        <w:t>hovedkjeder</w:t>
      </w:r>
      <w:proofErr w:type="spellEnd"/>
      <w:r>
        <w:t xml:space="preserve">: APOTEK 1, Boots og Vitus. Ved siden av disse er det andre private kjeder som Puls Apotek og </w:t>
      </w:r>
      <w:proofErr w:type="spellStart"/>
      <w:r>
        <w:t>DittApotek</w:t>
      </w:r>
      <w:proofErr w:type="spellEnd"/>
      <w:r>
        <w:t>.</w:t>
      </w:r>
    </w:p>
    <w:p w14:paraId="5B6EE8E6" w14:textId="77777777" w:rsidR="008E01E9" w:rsidRDefault="008E01E9" w:rsidP="008E01E9">
      <w:pPr>
        <w:pStyle w:val="Ingenmellomrom"/>
      </w:pPr>
      <w:r>
        <w:t xml:space="preserve">Apotek 1 er landets størst kjede med en omsetning på 12 milliarder NOK for 2021. Eiere er tyske </w:t>
      </w:r>
      <w:proofErr w:type="spellStart"/>
      <w:r>
        <w:t>Penix</w:t>
      </w:r>
      <w:proofErr w:type="spellEnd"/>
      <w:r>
        <w:t xml:space="preserve"> gruppen.</w:t>
      </w:r>
    </w:p>
    <w:p w14:paraId="48E99EDD" w14:textId="77777777" w:rsidR="008E01E9" w:rsidRDefault="008E01E9" w:rsidP="008E01E9">
      <w:pPr>
        <w:pStyle w:val="Ingenmellomrom"/>
      </w:pPr>
      <w:r>
        <w:t>Når det gjelder antall apotek er antallet doblet siden ny apoteklov kom i 2001.</w:t>
      </w:r>
    </w:p>
    <w:p w14:paraId="45805FEC" w14:textId="77777777" w:rsidR="008E01E9" w:rsidRDefault="008E01E9" w:rsidP="008E01E9">
      <w:pPr>
        <w:pStyle w:val="Ingenmellomrom"/>
      </w:pPr>
      <w:r>
        <w:t>Boots er også en stor aktør med 157 filialer rundt om i Norge.</w:t>
      </w:r>
    </w:p>
    <w:p w14:paraId="68ECC031" w14:textId="77777777" w:rsidR="008E01E9" w:rsidRDefault="008E01E9" w:rsidP="008E01E9">
      <w:pPr>
        <w:pStyle w:val="Ingenmellomrom"/>
      </w:pPr>
      <w:r>
        <w:t>Vitus Apotek er en kjede med over 270 filialer og over 2000 ansatte rundt om i Norge.</w:t>
      </w:r>
    </w:p>
    <w:p w14:paraId="5D960160" w14:textId="77777777" w:rsidR="008E01E9" w:rsidRDefault="008E01E9" w:rsidP="008E01E9">
      <w:pPr>
        <w:pStyle w:val="Ingenmellomrom"/>
      </w:pPr>
      <w:r>
        <w:t>Det ble litt diskusjon om beredskap og medisindepot i Norge og også om knytninger mellom leger og medikament/produsent/leverandør.</w:t>
      </w:r>
    </w:p>
    <w:p w14:paraId="5EBF9717" w14:textId="77777777" w:rsidR="008E01E9" w:rsidRDefault="008E01E9" w:rsidP="008E01E9">
      <w:pPr>
        <w:pStyle w:val="Ingenmellomrom"/>
      </w:pPr>
      <w:r>
        <w:t>Anita avsluttet med å ta for seg historien om Askøys første apotek på Kleppestø senter og Bjarne Thune som styrte dette apoteket i mange år.</w:t>
      </w:r>
    </w:p>
    <w:p w14:paraId="771437AD" w14:textId="77777777" w:rsidR="008E01E9" w:rsidRDefault="008E01E9" w:rsidP="008E01E9">
      <w:pPr>
        <w:pStyle w:val="Ingenmellomrom"/>
      </w:pPr>
    </w:p>
    <w:p w14:paraId="5DA8DE62" w14:textId="77777777" w:rsidR="008E01E9" w:rsidRDefault="008E01E9" w:rsidP="008E01E9">
      <w:pPr>
        <w:pStyle w:val="Ingenmellomrom"/>
      </w:pPr>
      <w:r>
        <w:t>Geir fra programkomiteen foreslo fysiske møter fra neste møte og det ble det enighet om at det blir og at folk bruker selvtester hvis behov.</w:t>
      </w:r>
    </w:p>
    <w:p w14:paraId="32683D3B" w14:textId="77777777" w:rsidR="008E01E9" w:rsidRDefault="008E01E9" w:rsidP="008E01E9">
      <w:pPr>
        <w:pStyle w:val="Ingenmellomrom"/>
      </w:pPr>
    </w:p>
    <w:p w14:paraId="6401BBED" w14:textId="77777777" w:rsidR="008E01E9" w:rsidRDefault="008E01E9" w:rsidP="008E01E9">
      <w:pPr>
        <w:pStyle w:val="Ingenmellomrom"/>
      </w:pPr>
      <w:r>
        <w:t>Messen og status ble gjennomgått og usikkerheten om det blir fysisk messe ble diskutert. Konklusjonen var at vi går for fysisk messe og kontakter nødvendig ledelse i skolen og kommunen for å avklare eventuelle tiltak som må gjøres for å avvikle messen på en god og sikker måte.</w:t>
      </w:r>
    </w:p>
    <w:p w14:paraId="3193557B" w14:textId="77777777" w:rsidR="008E01E9" w:rsidRDefault="008E01E9" w:rsidP="008E01E9">
      <w:pPr>
        <w:pStyle w:val="Ingenmellomrom"/>
      </w:pPr>
    </w:p>
    <w:p w14:paraId="7C43161D" w14:textId="77777777" w:rsidR="008E01E9" w:rsidRDefault="008E01E9" w:rsidP="008E01E9">
      <w:pPr>
        <w:pStyle w:val="Ingenmellomrom"/>
      </w:pPr>
      <w:r>
        <w:t>Asbjørn</w:t>
      </w:r>
    </w:p>
    <w:p w14:paraId="34B44CD9" w14:textId="77777777" w:rsidR="008E01E9" w:rsidRDefault="008E01E9" w:rsidP="008E01E9">
      <w:pPr>
        <w:pStyle w:val="Ingenmellomrom"/>
      </w:pPr>
      <w:r>
        <w:t>Referent</w:t>
      </w:r>
    </w:p>
    <w:p w14:paraId="65002C5C" w14:textId="77777777" w:rsidR="00D17FA4" w:rsidRDefault="00D17FA4" w:rsidP="00D17FA4">
      <w:pPr>
        <w:jc w:val="center"/>
        <w:rPr>
          <w:b/>
          <w:bCs/>
          <w:sz w:val="44"/>
          <w:szCs w:val="44"/>
        </w:rPr>
      </w:pPr>
    </w:p>
    <w:p w14:paraId="2C54DF54" w14:textId="77777777" w:rsidR="00D17FA4" w:rsidRDefault="00D17FA4" w:rsidP="00D17FA4">
      <w:pPr>
        <w:jc w:val="center"/>
        <w:rPr>
          <w:b/>
          <w:bCs/>
          <w:sz w:val="44"/>
          <w:szCs w:val="44"/>
        </w:rPr>
      </w:pPr>
    </w:p>
    <w:p w14:paraId="20D487B0" w14:textId="77777777" w:rsidR="008E01E9" w:rsidRDefault="008E01E9" w:rsidP="00D17FA4">
      <w:pPr>
        <w:jc w:val="center"/>
        <w:rPr>
          <w:b/>
          <w:bCs/>
          <w:sz w:val="44"/>
          <w:szCs w:val="44"/>
        </w:rPr>
      </w:pPr>
    </w:p>
    <w:p w14:paraId="30586FC3" w14:textId="77777777" w:rsidR="008E01E9" w:rsidRDefault="008E01E9" w:rsidP="00D17FA4">
      <w:pPr>
        <w:jc w:val="center"/>
        <w:rPr>
          <w:b/>
          <w:bCs/>
          <w:sz w:val="44"/>
          <w:szCs w:val="44"/>
        </w:rPr>
      </w:pPr>
    </w:p>
    <w:p w14:paraId="4713662D" w14:textId="77777777" w:rsidR="008E01E9" w:rsidRDefault="008E01E9" w:rsidP="00D17FA4">
      <w:pPr>
        <w:jc w:val="center"/>
        <w:rPr>
          <w:b/>
          <w:bCs/>
          <w:sz w:val="44"/>
          <w:szCs w:val="44"/>
        </w:rPr>
      </w:pPr>
    </w:p>
    <w:p w14:paraId="174DAE74" w14:textId="77777777" w:rsidR="008E01E9" w:rsidRDefault="008E01E9" w:rsidP="00D17FA4">
      <w:pPr>
        <w:jc w:val="center"/>
        <w:rPr>
          <w:b/>
          <w:bCs/>
          <w:sz w:val="44"/>
          <w:szCs w:val="44"/>
        </w:rPr>
      </w:pPr>
    </w:p>
    <w:p w14:paraId="64C8F0E1" w14:textId="77777777" w:rsidR="008E01E9" w:rsidRDefault="008E01E9" w:rsidP="00D17FA4">
      <w:pPr>
        <w:jc w:val="center"/>
        <w:rPr>
          <w:b/>
          <w:bCs/>
          <w:sz w:val="44"/>
          <w:szCs w:val="44"/>
        </w:rPr>
      </w:pPr>
    </w:p>
    <w:p w14:paraId="47C4610C" w14:textId="1A2A5343" w:rsidR="00D17FA4" w:rsidRDefault="00D17FA4" w:rsidP="00D17FA4">
      <w:pPr>
        <w:jc w:val="center"/>
        <w:rPr>
          <w:b/>
          <w:bCs/>
          <w:sz w:val="44"/>
          <w:szCs w:val="44"/>
        </w:rPr>
      </w:pPr>
      <w:r>
        <w:rPr>
          <w:b/>
          <w:bCs/>
          <w:sz w:val="44"/>
          <w:szCs w:val="44"/>
        </w:rPr>
        <w:lastRenderedPageBreak/>
        <w:t>Askøy Rotary Klubb - Møtereferat</w:t>
      </w:r>
    </w:p>
    <w:p w14:paraId="53CBDEA0" w14:textId="77777777" w:rsidR="00D17FA4" w:rsidRDefault="00D17FA4" w:rsidP="00D17FA4">
      <w:pPr>
        <w:rPr>
          <w:b/>
          <w:bCs/>
          <w:sz w:val="28"/>
          <w:szCs w:val="28"/>
        </w:rPr>
      </w:pPr>
    </w:p>
    <w:p w14:paraId="4F289516" w14:textId="77777777" w:rsidR="00D17FA4" w:rsidRDefault="00D17FA4" w:rsidP="00D17FA4">
      <w:pPr>
        <w:rPr>
          <w:sz w:val="24"/>
          <w:szCs w:val="24"/>
        </w:rPr>
      </w:pPr>
      <w:r>
        <w:rPr>
          <w:sz w:val="24"/>
          <w:szCs w:val="24"/>
        </w:rPr>
        <w:t xml:space="preserve">Tid: 20.01.2022 </w:t>
      </w:r>
      <w:proofErr w:type="spellStart"/>
      <w:r>
        <w:rPr>
          <w:sz w:val="24"/>
          <w:szCs w:val="24"/>
        </w:rPr>
        <w:t>kl</w:t>
      </w:r>
      <w:proofErr w:type="spellEnd"/>
      <w:r>
        <w:rPr>
          <w:sz w:val="24"/>
          <w:szCs w:val="24"/>
        </w:rPr>
        <w:t xml:space="preserve"> 19.30 – 21.25</w:t>
      </w:r>
    </w:p>
    <w:p w14:paraId="62EC5B96" w14:textId="77777777" w:rsidR="00D17FA4" w:rsidRDefault="00D17FA4" w:rsidP="00D17FA4">
      <w:pPr>
        <w:rPr>
          <w:sz w:val="24"/>
          <w:szCs w:val="24"/>
        </w:rPr>
      </w:pPr>
      <w:r>
        <w:rPr>
          <w:sz w:val="24"/>
          <w:szCs w:val="24"/>
        </w:rPr>
        <w:t>Sted: Klubblokalet. Møllesalen, Sjoddien</w:t>
      </w:r>
    </w:p>
    <w:p w14:paraId="2082673B" w14:textId="77777777" w:rsidR="00D17FA4" w:rsidRDefault="00D17FA4" w:rsidP="00D17FA4">
      <w:pPr>
        <w:rPr>
          <w:sz w:val="24"/>
          <w:szCs w:val="24"/>
        </w:rPr>
      </w:pPr>
      <w:r>
        <w:rPr>
          <w:sz w:val="24"/>
          <w:szCs w:val="24"/>
        </w:rPr>
        <w:t>Til stede: 17 medlemmer</w:t>
      </w:r>
    </w:p>
    <w:p w14:paraId="45BEFED3" w14:textId="77777777" w:rsidR="00D17FA4" w:rsidRDefault="00D17FA4" w:rsidP="00D17FA4">
      <w:pPr>
        <w:rPr>
          <w:sz w:val="24"/>
          <w:szCs w:val="24"/>
        </w:rPr>
      </w:pPr>
    </w:p>
    <w:p w14:paraId="4B42CDED" w14:textId="77777777" w:rsidR="00D17FA4" w:rsidRDefault="00D17FA4" w:rsidP="00D17FA4">
      <w:pPr>
        <w:rPr>
          <w:sz w:val="24"/>
          <w:szCs w:val="24"/>
        </w:rPr>
      </w:pPr>
      <w:r>
        <w:rPr>
          <w:sz w:val="24"/>
          <w:szCs w:val="24"/>
        </w:rPr>
        <w:t>President Anita ønsket velkommen og tente lys for fred i Europa.</w:t>
      </w:r>
    </w:p>
    <w:p w14:paraId="5CE2DECD" w14:textId="77777777" w:rsidR="00D17FA4" w:rsidRDefault="00D17FA4" w:rsidP="00D17FA4">
      <w:pPr>
        <w:rPr>
          <w:sz w:val="24"/>
          <w:szCs w:val="24"/>
        </w:rPr>
      </w:pPr>
    </w:p>
    <w:p w14:paraId="068A5949" w14:textId="5A2EB326" w:rsidR="00D17FA4" w:rsidRDefault="00D17FA4" w:rsidP="00D17FA4">
      <w:pPr>
        <w:rPr>
          <w:sz w:val="24"/>
          <w:szCs w:val="24"/>
        </w:rPr>
      </w:pPr>
      <w:r>
        <w:rPr>
          <w:noProof/>
        </w:rPr>
        <mc:AlternateContent>
          <mc:Choice Requires="wps">
            <w:drawing>
              <wp:anchor distT="45720" distB="45720" distL="114300" distR="114300" simplePos="0" relativeHeight="251660288" behindDoc="0" locked="0" layoutInCell="1" allowOverlap="1" wp14:anchorId="642E4844" wp14:editId="2CFBFD3C">
                <wp:simplePos x="0" y="0"/>
                <wp:positionH relativeFrom="column">
                  <wp:posOffset>6350</wp:posOffset>
                </wp:positionH>
                <wp:positionV relativeFrom="paragraph">
                  <wp:posOffset>314960</wp:posOffset>
                </wp:positionV>
                <wp:extent cx="1341120" cy="1844040"/>
                <wp:effectExtent l="0" t="0" r="11430" b="22860"/>
                <wp:wrapSquare wrapText="bothSides"/>
                <wp:docPr id="217" name="Tekstboks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844040"/>
                        </a:xfrm>
                        <a:prstGeom prst="rect">
                          <a:avLst/>
                        </a:prstGeom>
                        <a:solidFill>
                          <a:srgbClr val="FFFFFF"/>
                        </a:solidFill>
                        <a:ln w="9525">
                          <a:solidFill>
                            <a:srgbClr val="000000"/>
                          </a:solidFill>
                          <a:miter lim="800000"/>
                          <a:headEnd/>
                          <a:tailEnd/>
                        </a:ln>
                      </wps:spPr>
                      <wps:txbx>
                        <w:txbxContent>
                          <w:p w14:paraId="0F67EA12" w14:textId="546E4632" w:rsidR="00D17FA4" w:rsidRDefault="00D17FA4" w:rsidP="00D17FA4">
                            <w:r>
                              <w:rPr>
                                <w:noProof/>
                                <w:sz w:val="20"/>
                                <w:szCs w:val="20"/>
                              </w:rPr>
                              <w:drawing>
                                <wp:inline distT="0" distB="0" distL="0" distR="0" wp14:anchorId="6CA84B91" wp14:editId="799E995C">
                                  <wp:extent cx="1228725" cy="1743075"/>
                                  <wp:effectExtent l="0" t="0" r="9525" b="952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725" cy="1743075"/>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2E4844" id="_x0000_t202" coordsize="21600,21600" o:spt="202" path="m,l,21600r21600,l21600,xe">
                <v:stroke joinstyle="miter"/>
                <v:path gradientshapeok="t" o:connecttype="rect"/>
              </v:shapetype>
              <v:shape id="Tekstboks 217" o:spid="_x0000_s1026" type="#_x0000_t202" style="position:absolute;margin-left:.5pt;margin-top:24.8pt;width:105.6pt;height:145.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">
                <v:textbox>
                  <w:txbxContent>
                    <w:p w14:paraId="0F67EA12" w14:textId="546E4632" w:rsidR="00D17FA4" w:rsidRDefault="00D17FA4" w:rsidP="00D17FA4">
                      <w:r>
                        <w:rPr>
                          <w:noProof/>
                          <w:sz w:val="20"/>
                          <w:szCs w:val="20"/>
                        </w:rPr>
                        <w:drawing>
                          <wp:inline distT="0" distB="0" distL="0" distR="0" wp14:anchorId="6CA84B91" wp14:editId="799E995C">
                            <wp:extent cx="1228725" cy="1743075"/>
                            <wp:effectExtent l="0" t="0" r="9525" b="952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725" cy="1743075"/>
                                    </a:xfrm>
                                    <a:prstGeom prst="rect">
                                      <a:avLst/>
                                    </a:prstGeom>
                                    <a:noFill/>
                                    <a:ln>
                                      <a:noFill/>
                                    </a:ln>
                                  </pic:spPr>
                                </pic:pic>
                              </a:graphicData>
                            </a:graphic>
                          </wp:inline>
                        </w:drawing>
                      </w:r>
                    </w:p>
                  </w:txbxContent>
                </v:textbox>
                <w10:wrap type="square"/>
              </v:shape>
            </w:pict>
          </mc:Fallback>
        </mc:AlternateContent>
      </w:r>
      <w:r>
        <w:rPr>
          <w:b/>
          <w:bCs/>
          <w:sz w:val="28"/>
          <w:szCs w:val="28"/>
        </w:rPr>
        <w:t>«3-min» v/Terje B – «Tannlegefrykt»</w:t>
      </w:r>
      <w:r>
        <w:rPr>
          <w:sz w:val="28"/>
          <w:szCs w:val="28"/>
        </w:rPr>
        <w:br/>
      </w:r>
      <w:r>
        <w:rPr>
          <w:sz w:val="24"/>
          <w:szCs w:val="24"/>
        </w:rPr>
        <w:t>Terje fortalte i kjent stil om sine opplever og frykt for å bli innkalt til skoletannlegen. Ventingen på venteværelset med den spesielle lukten, tannlegens korte kommandoer «Gap opp/Spytt ut», en boremaskin der hastigheten ble økt med en pedal, lyden av boringen og ikke minst smerten ved selve boringen opplevdes forferdelig og skapte frykt for tannleger hos de fleste barn på den tiden.</w:t>
      </w:r>
    </w:p>
    <w:p w14:paraId="048FEDD6" w14:textId="77777777" w:rsidR="00D17FA4" w:rsidRDefault="00D17FA4" w:rsidP="00D17FA4">
      <w:pPr>
        <w:rPr>
          <w:sz w:val="24"/>
          <w:szCs w:val="24"/>
        </w:rPr>
      </w:pPr>
      <w:r>
        <w:rPr>
          <w:sz w:val="24"/>
          <w:szCs w:val="24"/>
        </w:rPr>
        <w:t>Svært mange kjente seg igjen i denne beskrivelsen og humret med.</w:t>
      </w:r>
    </w:p>
    <w:p w14:paraId="20A3D395" w14:textId="77777777" w:rsidR="00D17FA4" w:rsidRDefault="00D17FA4" w:rsidP="00D17FA4">
      <w:pPr>
        <w:rPr>
          <w:sz w:val="24"/>
          <w:szCs w:val="24"/>
        </w:rPr>
      </w:pPr>
      <w:r>
        <w:rPr>
          <w:sz w:val="24"/>
          <w:szCs w:val="24"/>
        </w:rPr>
        <w:t>Terje gikk deretter over til opplevelser med dagens tannlegebehandling med moderne utstyr og god pasientbehandling og beskrev dette som «En annen verden».</w:t>
      </w:r>
    </w:p>
    <w:p w14:paraId="47F8AE61" w14:textId="77777777" w:rsidR="00D17FA4" w:rsidRDefault="00D17FA4" w:rsidP="00D17FA4">
      <w:pPr>
        <w:rPr>
          <w:sz w:val="24"/>
          <w:szCs w:val="24"/>
        </w:rPr>
      </w:pPr>
      <w:r>
        <w:rPr>
          <w:sz w:val="24"/>
          <w:szCs w:val="24"/>
        </w:rPr>
        <w:t>Dette ble en flott innledning til dagens foredrag:</w:t>
      </w:r>
    </w:p>
    <w:p w14:paraId="2A46A25F" w14:textId="77777777" w:rsidR="00D17FA4" w:rsidRDefault="00D17FA4" w:rsidP="00D17FA4">
      <w:pPr>
        <w:rPr>
          <w:sz w:val="24"/>
          <w:szCs w:val="24"/>
        </w:rPr>
      </w:pPr>
    </w:p>
    <w:p w14:paraId="72CFD5E6" w14:textId="77777777" w:rsidR="00D17FA4" w:rsidRDefault="00D17FA4" w:rsidP="00D17FA4">
      <w:pPr>
        <w:rPr>
          <w:b/>
          <w:bCs/>
          <w:sz w:val="28"/>
          <w:szCs w:val="28"/>
        </w:rPr>
      </w:pPr>
      <w:r>
        <w:rPr>
          <w:b/>
          <w:bCs/>
          <w:sz w:val="28"/>
          <w:szCs w:val="28"/>
        </w:rPr>
        <w:t xml:space="preserve">«En yrkesutøver mange kvier seg til å møte» v/tannlege Einar </w:t>
      </w:r>
      <w:proofErr w:type="spellStart"/>
      <w:r>
        <w:rPr>
          <w:b/>
          <w:bCs/>
          <w:sz w:val="28"/>
          <w:szCs w:val="28"/>
        </w:rPr>
        <w:t>Eiking</w:t>
      </w:r>
      <w:proofErr w:type="spellEnd"/>
    </w:p>
    <w:p w14:paraId="2A4DCC05" w14:textId="600EAAAD" w:rsidR="00D17FA4" w:rsidRDefault="00D17FA4" w:rsidP="00D17FA4">
      <w:pPr>
        <w:rPr>
          <w:sz w:val="24"/>
          <w:szCs w:val="24"/>
        </w:rPr>
      </w:pPr>
      <w:r>
        <w:rPr>
          <w:noProof/>
        </w:rPr>
        <mc:AlternateContent>
          <mc:Choice Requires="wps">
            <w:drawing>
              <wp:anchor distT="45720" distB="45720" distL="114300" distR="114300" simplePos="0" relativeHeight="251661312" behindDoc="0" locked="0" layoutInCell="1" allowOverlap="1" wp14:anchorId="5E9747BF" wp14:editId="477B4B90">
                <wp:simplePos x="0" y="0"/>
                <wp:positionH relativeFrom="margin">
                  <wp:align>left</wp:align>
                </wp:positionH>
                <wp:positionV relativeFrom="paragraph">
                  <wp:posOffset>65405</wp:posOffset>
                </wp:positionV>
                <wp:extent cx="1455420" cy="2042160"/>
                <wp:effectExtent l="0" t="0" r="11430" b="15240"/>
                <wp:wrapSquare wrapText="bothSides"/>
                <wp:docPr id="8" name="Tekstboks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2042160"/>
                        </a:xfrm>
                        <a:prstGeom prst="rect">
                          <a:avLst/>
                        </a:prstGeom>
                        <a:solidFill>
                          <a:srgbClr val="FFFFFF"/>
                        </a:solidFill>
                        <a:ln w="9525">
                          <a:solidFill>
                            <a:srgbClr val="000000"/>
                          </a:solidFill>
                          <a:miter lim="800000"/>
                          <a:headEnd/>
                          <a:tailEnd/>
                        </a:ln>
                      </wps:spPr>
                      <wps:txbx>
                        <w:txbxContent>
                          <w:p w14:paraId="26F9CA36" w14:textId="733FE58C" w:rsidR="00D17FA4" w:rsidRDefault="00D17FA4" w:rsidP="00D17FA4">
                            <w:r>
                              <w:rPr>
                                <w:noProof/>
                                <w:sz w:val="20"/>
                                <w:szCs w:val="20"/>
                              </w:rPr>
                              <w:drawing>
                                <wp:inline distT="0" distB="0" distL="0" distR="0" wp14:anchorId="21C8949B" wp14:editId="1731F991">
                                  <wp:extent cx="1657350" cy="192405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7350" cy="192405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747BF" id="Tekstboks 8" o:spid="_x0000_s1027" type="#_x0000_t202" style="position:absolute;margin-left:0;margin-top:5.15pt;width:114.6pt;height:160.8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">
                <v:textbox>
                  <w:txbxContent>
                    <w:p w14:paraId="26F9CA36" w14:textId="733FE58C" w:rsidR="00D17FA4" w:rsidRDefault="00D17FA4" w:rsidP="00D17FA4">
                      <w:r>
                        <w:rPr>
                          <w:noProof/>
                          <w:sz w:val="20"/>
                          <w:szCs w:val="20"/>
                        </w:rPr>
                        <w:drawing>
                          <wp:inline distT="0" distB="0" distL="0" distR="0" wp14:anchorId="21C8949B" wp14:editId="1731F991">
                            <wp:extent cx="1657350" cy="192405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7350" cy="1924050"/>
                                    </a:xfrm>
                                    <a:prstGeom prst="rect">
                                      <a:avLst/>
                                    </a:prstGeom>
                                    <a:noFill/>
                                    <a:ln>
                                      <a:noFill/>
                                    </a:ln>
                                  </pic:spPr>
                                </pic:pic>
                              </a:graphicData>
                            </a:graphic>
                          </wp:inline>
                        </w:drawing>
                      </w:r>
                    </w:p>
                  </w:txbxContent>
                </v:textbox>
                <w10:wrap type="square" anchorx="margin"/>
              </v:shape>
            </w:pict>
          </mc:Fallback>
        </mc:AlternateContent>
      </w:r>
      <w:r>
        <w:rPr>
          <w:sz w:val="24"/>
          <w:szCs w:val="24"/>
        </w:rPr>
        <w:t xml:space="preserve">Tannlege Einar </w:t>
      </w:r>
      <w:proofErr w:type="spellStart"/>
      <w:r>
        <w:rPr>
          <w:sz w:val="24"/>
          <w:szCs w:val="24"/>
        </w:rPr>
        <w:t>Eiking</w:t>
      </w:r>
      <w:proofErr w:type="spellEnd"/>
      <w:r>
        <w:rPr>
          <w:sz w:val="24"/>
          <w:szCs w:val="24"/>
        </w:rPr>
        <w:t xml:space="preserve"> holdt et interessant foredrag om generell helse og tannhelse. På en overbevisende måte la han fram mange eksempler og teorier som helt klart og tydelig sa at generell helse og tannhelse påvirker hverandre. </w:t>
      </w:r>
    </w:p>
    <w:p w14:paraId="0598B236" w14:textId="77777777" w:rsidR="00D17FA4" w:rsidRDefault="00D17FA4" w:rsidP="00D17FA4">
      <w:pPr>
        <w:rPr>
          <w:sz w:val="24"/>
          <w:szCs w:val="24"/>
        </w:rPr>
      </w:pPr>
      <w:r>
        <w:rPr>
          <w:sz w:val="24"/>
          <w:szCs w:val="24"/>
        </w:rPr>
        <w:t xml:space="preserve">Han var klar på: </w:t>
      </w:r>
      <w:r>
        <w:rPr>
          <w:i/>
          <w:iCs/>
          <w:sz w:val="24"/>
          <w:szCs w:val="24"/>
        </w:rPr>
        <w:t>«Du er selv administrator over din egen helse».</w:t>
      </w:r>
      <w:r>
        <w:rPr>
          <w:sz w:val="24"/>
          <w:szCs w:val="24"/>
        </w:rPr>
        <w:t xml:space="preserve"> </w:t>
      </w:r>
      <w:r>
        <w:rPr>
          <w:sz w:val="24"/>
          <w:szCs w:val="24"/>
        </w:rPr>
        <w:br/>
        <w:t>På en engasjerende og ledig måte tok han for seg kosthold, sukkerinntak, bakteriefloraen, tannhygiene, tannhelsens betydning for helsen, helsens betydning for tannhelsen, jordbruksprodukter, ferdigmat, tilsettinger i mat, fluor, tannpleie med mye mer.</w:t>
      </w:r>
    </w:p>
    <w:p w14:paraId="4DF985A7" w14:textId="77777777" w:rsidR="00D17FA4" w:rsidRDefault="00D17FA4" w:rsidP="00D17FA4">
      <w:pPr>
        <w:rPr>
          <w:sz w:val="24"/>
          <w:szCs w:val="24"/>
        </w:rPr>
      </w:pPr>
      <w:r>
        <w:rPr>
          <w:sz w:val="24"/>
          <w:szCs w:val="24"/>
        </w:rPr>
        <w:t>Engasjerte medlemmer kom med mange spørsmål som ble besvart.</w:t>
      </w:r>
      <w:r>
        <w:rPr>
          <w:sz w:val="24"/>
          <w:szCs w:val="24"/>
        </w:rPr>
        <w:br/>
        <w:t xml:space="preserve">Tannlege Einar </w:t>
      </w:r>
      <w:proofErr w:type="spellStart"/>
      <w:r>
        <w:rPr>
          <w:sz w:val="24"/>
          <w:szCs w:val="24"/>
        </w:rPr>
        <w:t>Eiking</w:t>
      </w:r>
      <w:proofErr w:type="spellEnd"/>
      <w:r>
        <w:rPr>
          <w:sz w:val="24"/>
          <w:szCs w:val="24"/>
        </w:rPr>
        <w:t xml:space="preserve"> fikk sin velfortjente godtepose og applaus.</w:t>
      </w:r>
      <w:r>
        <w:rPr>
          <w:sz w:val="24"/>
          <w:szCs w:val="24"/>
        </w:rPr>
        <w:br/>
      </w:r>
    </w:p>
    <w:p w14:paraId="78892ECE" w14:textId="77777777" w:rsidR="00D17FA4" w:rsidRDefault="00D17FA4" w:rsidP="00D17FA4">
      <w:pPr>
        <w:rPr>
          <w:sz w:val="24"/>
          <w:szCs w:val="24"/>
        </w:rPr>
      </w:pPr>
    </w:p>
    <w:p w14:paraId="41D59E8E" w14:textId="77777777" w:rsidR="00D17FA4" w:rsidRDefault="00D17FA4" w:rsidP="00D17FA4">
      <w:pPr>
        <w:rPr>
          <w:b/>
          <w:bCs/>
          <w:sz w:val="28"/>
          <w:szCs w:val="28"/>
        </w:rPr>
      </w:pPr>
      <w:r>
        <w:rPr>
          <w:b/>
          <w:bCs/>
          <w:sz w:val="28"/>
          <w:szCs w:val="28"/>
        </w:rPr>
        <w:t>«Yrkesmessen 2022» v/Asbjørn</w:t>
      </w:r>
    </w:p>
    <w:p w14:paraId="3B308208" w14:textId="77777777" w:rsidR="00D17FA4" w:rsidRDefault="00D17FA4" w:rsidP="00D17FA4">
      <w:pPr>
        <w:rPr>
          <w:sz w:val="24"/>
          <w:szCs w:val="24"/>
        </w:rPr>
      </w:pPr>
      <w:r>
        <w:rPr>
          <w:sz w:val="24"/>
          <w:szCs w:val="24"/>
        </w:rPr>
        <w:t xml:space="preserve">På forhåndsannonsert overtid orienterte Asbjørn om arbeidet med yrkesmessen der han slo fast at det blir yrkesmesse torsdag 27. januar, men denne gangen </w:t>
      </w:r>
      <w:proofErr w:type="spellStart"/>
      <w:r>
        <w:rPr>
          <w:sz w:val="24"/>
          <w:szCs w:val="24"/>
        </w:rPr>
        <w:t>pga</w:t>
      </w:r>
      <w:proofErr w:type="spellEnd"/>
      <w:r>
        <w:rPr>
          <w:sz w:val="24"/>
          <w:szCs w:val="24"/>
        </w:rPr>
        <w:t xml:space="preserve"> koronarestriksjoner som et skolearrangement kun for elevene -&gt; </w:t>
      </w:r>
      <w:r>
        <w:rPr>
          <w:sz w:val="24"/>
          <w:szCs w:val="24"/>
          <w:u w:val="single"/>
        </w:rPr>
        <w:t>ikke</w:t>
      </w:r>
      <w:r>
        <w:rPr>
          <w:sz w:val="24"/>
          <w:szCs w:val="24"/>
        </w:rPr>
        <w:t xml:space="preserve"> åpent offentlig arrangement.</w:t>
      </w:r>
    </w:p>
    <w:p w14:paraId="4EF93B95" w14:textId="77777777" w:rsidR="00D17FA4" w:rsidRDefault="00D17FA4" w:rsidP="00D17FA4">
      <w:pPr>
        <w:rPr>
          <w:sz w:val="24"/>
          <w:szCs w:val="24"/>
        </w:rPr>
      </w:pPr>
      <w:r>
        <w:rPr>
          <w:sz w:val="24"/>
          <w:szCs w:val="24"/>
        </w:rPr>
        <w:t xml:space="preserve">Selve yrkesmessen med utstillere/stands vil bli i aulaen på Kleppestø ungdomsskole og med åpne verksteder på Askøy </w:t>
      </w:r>
      <w:proofErr w:type="spellStart"/>
      <w:r>
        <w:rPr>
          <w:sz w:val="24"/>
          <w:szCs w:val="24"/>
        </w:rPr>
        <w:t>vg</w:t>
      </w:r>
      <w:proofErr w:type="spellEnd"/>
      <w:r>
        <w:rPr>
          <w:sz w:val="24"/>
          <w:szCs w:val="24"/>
        </w:rPr>
        <w:t xml:space="preserve"> skole  </w:t>
      </w:r>
    </w:p>
    <w:p w14:paraId="4A6F9254" w14:textId="77777777" w:rsidR="00D17FA4" w:rsidRDefault="00D17FA4" w:rsidP="00D17FA4">
      <w:pPr>
        <w:rPr>
          <w:sz w:val="24"/>
          <w:szCs w:val="24"/>
        </w:rPr>
      </w:pPr>
      <w:r>
        <w:rPr>
          <w:sz w:val="24"/>
          <w:szCs w:val="24"/>
        </w:rPr>
        <w:t xml:space="preserve">Han gikk videre gjennom planene i utstillingslokalet, tidsplaner og arbeidsfordelingsplaner. </w:t>
      </w:r>
    </w:p>
    <w:p w14:paraId="354D7A21" w14:textId="77777777" w:rsidR="00D17FA4" w:rsidRDefault="00D17FA4" w:rsidP="00D17FA4">
      <w:pPr>
        <w:rPr>
          <w:sz w:val="24"/>
          <w:szCs w:val="24"/>
        </w:rPr>
      </w:pPr>
      <w:r>
        <w:rPr>
          <w:sz w:val="24"/>
          <w:szCs w:val="24"/>
        </w:rPr>
        <w:t>Asbjørn vil sende ut ferdige planer etter hvert og understreket at det kan bli endringer.</w:t>
      </w:r>
    </w:p>
    <w:p w14:paraId="7853271E" w14:textId="77777777" w:rsidR="00D17FA4" w:rsidRDefault="00D17FA4" w:rsidP="00D17FA4">
      <w:pPr>
        <w:rPr>
          <w:sz w:val="24"/>
          <w:szCs w:val="24"/>
        </w:rPr>
      </w:pPr>
      <w:r>
        <w:rPr>
          <w:sz w:val="24"/>
          <w:szCs w:val="24"/>
        </w:rPr>
        <w:t>Han ba medlemmene om å følge godt med på informasjonen som kom nå fram til den 27.</w:t>
      </w:r>
    </w:p>
    <w:p w14:paraId="29108FA7" w14:textId="77777777" w:rsidR="00D17FA4" w:rsidRDefault="00D17FA4" w:rsidP="00D17FA4">
      <w:pPr>
        <w:rPr>
          <w:sz w:val="24"/>
          <w:szCs w:val="24"/>
        </w:rPr>
      </w:pPr>
    </w:p>
    <w:p w14:paraId="7B63C6EA" w14:textId="77777777" w:rsidR="00D17FA4" w:rsidRDefault="00D17FA4" w:rsidP="00D17FA4">
      <w:pPr>
        <w:rPr>
          <w:sz w:val="24"/>
          <w:szCs w:val="24"/>
        </w:rPr>
      </w:pPr>
      <w:r>
        <w:rPr>
          <w:sz w:val="24"/>
          <w:szCs w:val="24"/>
        </w:rPr>
        <w:t xml:space="preserve">President Anita avsluttet møtet </w:t>
      </w:r>
      <w:proofErr w:type="spellStart"/>
      <w:r>
        <w:rPr>
          <w:sz w:val="24"/>
          <w:szCs w:val="24"/>
        </w:rPr>
        <w:t>kl</w:t>
      </w:r>
      <w:proofErr w:type="spellEnd"/>
      <w:r>
        <w:rPr>
          <w:sz w:val="24"/>
          <w:szCs w:val="24"/>
        </w:rPr>
        <w:t xml:space="preserve"> 21.25.</w:t>
      </w:r>
    </w:p>
    <w:p w14:paraId="3DD309A0" w14:textId="77777777" w:rsidR="00D17FA4" w:rsidRDefault="00D17FA4" w:rsidP="00D17FA4">
      <w:pPr>
        <w:rPr>
          <w:sz w:val="24"/>
          <w:szCs w:val="24"/>
        </w:rPr>
      </w:pPr>
    </w:p>
    <w:p w14:paraId="64251A76" w14:textId="77777777" w:rsidR="00D17FA4" w:rsidRDefault="00D17FA4" w:rsidP="00D17FA4">
      <w:pPr>
        <w:rPr>
          <w:rFonts w:ascii="Monotype Corsiva" w:hAnsi="Monotype Corsiva"/>
          <w:sz w:val="36"/>
          <w:szCs w:val="36"/>
        </w:rPr>
      </w:pPr>
      <w:r>
        <w:rPr>
          <w:rFonts w:ascii="Monotype Corsiva" w:hAnsi="Monotype Corsiva"/>
          <w:sz w:val="36"/>
          <w:szCs w:val="36"/>
        </w:rPr>
        <w:t>John Ivar</w:t>
      </w:r>
    </w:p>
    <w:p w14:paraId="7E750AD0" w14:textId="77777777" w:rsidR="00D17FA4" w:rsidRDefault="00D17FA4" w:rsidP="00D17FA4">
      <w:pPr>
        <w:rPr>
          <w:sz w:val="24"/>
          <w:szCs w:val="24"/>
        </w:rPr>
      </w:pPr>
      <w:r>
        <w:rPr>
          <w:sz w:val="24"/>
          <w:szCs w:val="24"/>
        </w:rPr>
        <w:t xml:space="preserve">     Ref.</w:t>
      </w:r>
    </w:p>
    <w:p w14:paraId="35AFB297" w14:textId="34309F32" w:rsidR="00CD1607" w:rsidRDefault="00CD1607"/>
    <w:p w14:paraId="4858098B" w14:textId="733D6B71" w:rsidR="003E71FB" w:rsidRDefault="00933647">
      <w:r>
        <w:rPr>
          <w:noProof/>
        </w:rPr>
        <w:lastRenderedPageBreak/>
        <w:drawing>
          <wp:inline distT="0" distB="0" distL="0" distR="0" wp14:anchorId="164FC3FE" wp14:editId="57A9AD52">
            <wp:extent cx="5760720" cy="8148955"/>
            <wp:effectExtent l="0" t="0" r="0" b="4445"/>
            <wp:docPr id="10" name="Bilde 1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tekst&#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8148955"/>
                    </a:xfrm>
                    <a:prstGeom prst="rect">
                      <a:avLst/>
                    </a:prstGeom>
                  </pic:spPr>
                </pic:pic>
              </a:graphicData>
            </a:graphic>
          </wp:inline>
        </w:drawing>
      </w:r>
    </w:p>
    <w:p w14:paraId="1A3494EB" w14:textId="77777777" w:rsidR="008E01E9" w:rsidRDefault="008E01E9" w:rsidP="008E01E9">
      <w:pPr>
        <w:rPr>
          <w:b/>
          <w:sz w:val="28"/>
          <w:szCs w:val="28"/>
        </w:rPr>
      </w:pPr>
    </w:p>
    <w:p w14:paraId="6933C89F" w14:textId="77777777" w:rsidR="008E01E9" w:rsidRDefault="008E01E9" w:rsidP="008E01E9">
      <w:pPr>
        <w:rPr>
          <w:b/>
          <w:sz w:val="28"/>
          <w:szCs w:val="28"/>
        </w:rPr>
      </w:pPr>
    </w:p>
    <w:p w14:paraId="314B9233" w14:textId="6E41B118" w:rsidR="008E01E9" w:rsidRDefault="008E01E9" w:rsidP="008E01E9">
      <w:pPr>
        <w:rPr>
          <w:b/>
          <w:sz w:val="28"/>
          <w:szCs w:val="28"/>
        </w:rPr>
      </w:pPr>
      <w:r>
        <w:rPr>
          <w:b/>
          <w:sz w:val="28"/>
          <w:szCs w:val="28"/>
        </w:rPr>
        <w:lastRenderedPageBreak/>
        <w:t>Referat fra Yrkesmessen 27. januar 2022</w:t>
      </w:r>
    </w:p>
    <w:p w14:paraId="3B3475B6" w14:textId="0FC23F2C" w:rsidR="008E01E9" w:rsidRDefault="008E01E9" w:rsidP="008E01E9">
      <w:pPr>
        <w:rPr>
          <w:sz w:val="24"/>
          <w:szCs w:val="24"/>
        </w:rPr>
      </w:pPr>
      <w:r>
        <w:rPr>
          <w:noProof/>
        </w:rPr>
        <w:drawing>
          <wp:anchor distT="0" distB="0" distL="114300" distR="114300" simplePos="0" relativeHeight="251664384" behindDoc="1" locked="0" layoutInCell="1" allowOverlap="1" wp14:anchorId="28B3A693" wp14:editId="77D4E9D3">
            <wp:simplePos x="0" y="0"/>
            <wp:positionH relativeFrom="column">
              <wp:posOffset>4367530</wp:posOffset>
            </wp:positionH>
            <wp:positionV relativeFrom="paragraph">
              <wp:posOffset>3067050</wp:posOffset>
            </wp:positionV>
            <wp:extent cx="1114425" cy="786130"/>
            <wp:effectExtent l="0" t="0" r="9525" b="0"/>
            <wp:wrapTight wrapText="bothSides">
              <wp:wrapPolygon edited="0">
                <wp:start x="0" y="0"/>
                <wp:lineTo x="0" y="20937"/>
                <wp:lineTo x="21415" y="20937"/>
                <wp:lineTo x="21415" y="0"/>
                <wp:lineTo x="0" y="0"/>
              </wp:wrapPolygon>
            </wp:wrapTight>
            <wp:docPr id="13" name="Bilde 13" descr="Et bilde som inneholder person, innendørs, vegg, kjøkk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Et bilde som inneholder person, innendørs, vegg, kjøkken&#10;&#10;Automatisk generer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4425" cy="786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F0A16D1" wp14:editId="6894F7DC">
            <wp:simplePos x="0" y="0"/>
            <wp:positionH relativeFrom="column">
              <wp:posOffset>-557530</wp:posOffset>
            </wp:positionH>
            <wp:positionV relativeFrom="paragraph">
              <wp:posOffset>670560</wp:posOffset>
            </wp:positionV>
            <wp:extent cx="1668145" cy="1001395"/>
            <wp:effectExtent l="0" t="0" r="8255" b="8255"/>
            <wp:wrapSquare wrapText="bothSides"/>
            <wp:docPr id="12" name="Bilde 12" descr="Et bilde som inneholder tekst, tak, innendørs, ståen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Et bilde som inneholder tekst, tak, innendørs, stående&#10;&#10;Automatisk generer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8145" cy="1001395"/>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rPr>
        <w:t xml:space="preserve">Den 25 yrkesmessen ble i år arrangert på Kleppestø Ungdomsskole siden Askøy videregående skole er under ombygging og utvidelse. Arrangementet ble holdt i skolens aula og rommet fint de 18 utstillerne som våget å stille siden vi fremdeles er plaget av pandemien. Dette er omtrent halvparten av det vi har vært </w:t>
      </w:r>
      <w:proofErr w:type="spellStart"/>
      <w:r>
        <w:rPr>
          <w:sz w:val="24"/>
          <w:szCs w:val="24"/>
        </w:rPr>
        <w:t>vandt</w:t>
      </w:r>
      <w:proofErr w:type="spellEnd"/>
      <w:r>
        <w:rPr>
          <w:sz w:val="24"/>
          <w:szCs w:val="24"/>
        </w:rPr>
        <w:t xml:space="preserve"> med tidligere år, noen utstillere hadde trukket seg de siste dagene.</w:t>
      </w:r>
      <w:r>
        <w:rPr>
          <w:sz w:val="24"/>
          <w:szCs w:val="24"/>
        </w:rPr>
        <w:br/>
        <w:t xml:space="preserve">I tillegg til disse 18 utstillerne hadde også Askøy videregående skole en stand i salen, i tillegg var </w:t>
      </w:r>
      <w:proofErr w:type="spellStart"/>
      <w:r>
        <w:rPr>
          <w:sz w:val="24"/>
          <w:szCs w:val="24"/>
        </w:rPr>
        <w:t>verkstedsbygget</w:t>
      </w:r>
      <w:proofErr w:type="spellEnd"/>
      <w:r>
        <w:rPr>
          <w:sz w:val="24"/>
          <w:szCs w:val="24"/>
        </w:rPr>
        <w:t xml:space="preserve"> til Askøy videregående skole åpent med sine linjer samt helsefag i hovedbygget.</w:t>
      </w:r>
      <w:r>
        <w:rPr>
          <w:sz w:val="24"/>
          <w:szCs w:val="24"/>
        </w:rPr>
        <w:br/>
        <w:t xml:space="preserve">Rotarymedlemmene fra begge klubbene møtte opp ca. kl. 14.30 for å rydde salen for bord og stoler og for å etablere stand for utstillerne. Dette var kanskje litt mer arbeid enn vi har vært </w:t>
      </w:r>
      <w:proofErr w:type="spellStart"/>
      <w:r>
        <w:rPr>
          <w:sz w:val="24"/>
          <w:szCs w:val="24"/>
        </w:rPr>
        <w:t>vandt</w:t>
      </w:r>
      <w:proofErr w:type="spellEnd"/>
      <w:r>
        <w:rPr>
          <w:sz w:val="24"/>
          <w:szCs w:val="24"/>
        </w:rPr>
        <w:t xml:space="preserve"> til, men vi var godt bemannet så det gikk greit og alt var klart da de første utstillerne kom. Tradisjonen tro bemannet Einar, Arvid og Bente kjøkkenet og varmet lapskaus, blandet saft og trakte kaffe til utstillere, elever fra videregående og rotarymedlemmene. Og om ikke det var nok så fikk vi også servert «hvit dame» som markering av 25 års jubileet for messen. </w:t>
      </w:r>
    </w:p>
    <w:p w14:paraId="66949005" w14:textId="29617D78" w:rsidR="008E01E9" w:rsidRDefault="008E01E9" w:rsidP="008E01E9">
      <w:pPr>
        <w:rPr>
          <w:sz w:val="24"/>
          <w:szCs w:val="24"/>
        </w:rPr>
      </w:pPr>
      <w:r>
        <w:rPr>
          <w:noProof/>
        </w:rPr>
        <w:drawing>
          <wp:anchor distT="0" distB="0" distL="114300" distR="114300" simplePos="0" relativeHeight="251665408" behindDoc="0" locked="0" layoutInCell="1" allowOverlap="1" wp14:anchorId="111A195C" wp14:editId="1AAE3CDC">
            <wp:simplePos x="0" y="0"/>
            <wp:positionH relativeFrom="column">
              <wp:posOffset>214630</wp:posOffset>
            </wp:positionH>
            <wp:positionV relativeFrom="paragraph">
              <wp:posOffset>2845435</wp:posOffset>
            </wp:positionV>
            <wp:extent cx="1390650" cy="923290"/>
            <wp:effectExtent l="0" t="0" r="0" b="0"/>
            <wp:wrapSquare wrapText="bothSides"/>
            <wp:docPr id="11" name="Bilde 11" descr="Et bilde som inneholder tekst, poser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Et bilde som inneholder tekst, poserer&#10;&#10;Automatisk generer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650" cy="92329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Elevene fra ungdomsskolene var delt inn i 3 grupper og fikk en time hver. Pga. pandemien fikk ikke foresatte være med i år, så elevene stilte </w:t>
      </w:r>
      <w:proofErr w:type="gramStart"/>
      <w:r>
        <w:rPr>
          <w:sz w:val="24"/>
          <w:szCs w:val="24"/>
        </w:rPr>
        <w:t>alene</w:t>
      </w:r>
      <w:proofErr w:type="gramEnd"/>
      <w:r>
        <w:rPr>
          <w:sz w:val="24"/>
          <w:szCs w:val="24"/>
        </w:rPr>
        <w:t xml:space="preserve"> men med noen lærere. Dette resulterte i at vi for første gang ikke hadde parkeringsproblemer pga. kapasitet.</w:t>
      </w:r>
      <w:r>
        <w:rPr>
          <w:sz w:val="24"/>
          <w:szCs w:val="24"/>
        </w:rPr>
        <w:br/>
        <w:t>Kleppestø u-skole stilte fra kl. 17-18 og de fikk også med seg åpningen av messen ca. kl. 18.30 der president Anita ønsket velkommen før hun ga ordet videre til ordfører Siv Høgtun som stod for åpningen og holdt en fin tale til elevene. Etter omvisningen hos utstillerne ble elevene sent ned på videregående.</w:t>
      </w:r>
      <w:r>
        <w:rPr>
          <w:sz w:val="24"/>
          <w:szCs w:val="24"/>
        </w:rPr>
        <w:br/>
        <w:t>Ravnanger U-skole hadde tiden fra kl. 18-19, og Erdal og Fauskanger U-skoler fra kl. 19-20.</w:t>
      </w:r>
      <w:r>
        <w:rPr>
          <w:sz w:val="24"/>
          <w:szCs w:val="24"/>
        </w:rPr>
        <w:br/>
        <w:t xml:space="preserve">Til sammen var vel ca. 400 elever innom messen og utstillerne var meget fornøyd med responsen fra elevene. Det ble delt ut brosyrer og mindre gaver og godterier samt bærenett noe elevene satte pris på. Rektor ved Askøy videregående skole var også meget fornøyd med oppmøte der nede og interessen fra u-skole elevene. Så kort oppsummert ble messen vellykket ut fra forutsetningene. </w:t>
      </w:r>
      <w:r>
        <w:rPr>
          <w:sz w:val="24"/>
          <w:szCs w:val="24"/>
        </w:rPr>
        <w:br/>
        <w:t>Rydde arbeidet kunne starte litt over kl. 20 da utstillerne hadde fått ryddet vekk utstyret sitt. Bord og stoler skulle på plass igjen etter et visst mønster, men med god bemanning og innsats fra rotarymedlemmene var ryddejobben over på en god halvtime.</w:t>
      </w:r>
    </w:p>
    <w:p w14:paraId="79DB93EB" w14:textId="77777777" w:rsidR="008E01E9" w:rsidRDefault="008E01E9" w:rsidP="008E01E9">
      <w:pPr>
        <w:rPr>
          <w:sz w:val="24"/>
          <w:szCs w:val="24"/>
        </w:rPr>
      </w:pPr>
    </w:p>
    <w:p w14:paraId="6C6605E7" w14:textId="02A472FA" w:rsidR="008E01E9" w:rsidRDefault="008E01E9" w:rsidP="008E01E9">
      <w:pPr>
        <w:rPr>
          <w:sz w:val="24"/>
          <w:szCs w:val="24"/>
        </w:rPr>
      </w:pPr>
      <w:r>
        <w:rPr>
          <w:sz w:val="24"/>
          <w:szCs w:val="24"/>
        </w:rPr>
        <w:t>Lars</w:t>
      </w:r>
      <w:r>
        <w:rPr>
          <w:sz w:val="24"/>
          <w:szCs w:val="24"/>
        </w:rPr>
        <w:br/>
        <w:t>referent</w:t>
      </w:r>
    </w:p>
    <w:p w14:paraId="7B9A1D22" w14:textId="625C8B60" w:rsidR="003E71FB" w:rsidRDefault="003E71FB"/>
    <w:p w14:paraId="0E470140" w14:textId="77777777" w:rsidR="003E71FB" w:rsidRDefault="003E71FB"/>
    <w:sectPr w:rsidR="003E71F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607"/>
    <w:rsid w:val="00164D55"/>
    <w:rsid w:val="003E71FB"/>
    <w:rsid w:val="00503758"/>
    <w:rsid w:val="007E638D"/>
    <w:rsid w:val="008E01E9"/>
    <w:rsid w:val="00933647"/>
    <w:rsid w:val="00CD1607"/>
    <w:rsid w:val="00D17FA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FAF9A"/>
  <w15:chartTrackingRefBased/>
  <w15:docId w15:val="{EA0F8F11-7D6E-4A1F-859E-0914CD676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semiHidden/>
    <w:unhideWhenUsed/>
    <w:rsid w:val="00CD1607"/>
    <w:rPr>
      <w:color w:val="0563C1"/>
      <w:u w:val="single"/>
    </w:rPr>
  </w:style>
  <w:style w:type="paragraph" w:styleId="Ingenmellomrom">
    <w:name w:val="No Spacing"/>
    <w:qFormat/>
    <w:rsid w:val="008E01E9"/>
    <w:pPr>
      <w:suppressAutoHyphens/>
      <w:autoSpaceDN w:val="0"/>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3641">
      <w:bodyDiv w:val="1"/>
      <w:marLeft w:val="0"/>
      <w:marRight w:val="0"/>
      <w:marTop w:val="0"/>
      <w:marBottom w:val="0"/>
      <w:divBdr>
        <w:top w:val="none" w:sz="0" w:space="0" w:color="auto"/>
        <w:left w:val="none" w:sz="0" w:space="0" w:color="auto"/>
        <w:bottom w:val="none" w:sz="0" w:space="0" w:color="auto"/>
        <w:right w:val="none" w:sz="0" w:space="0" w:color="auto"/>
      </w:divBdr>
    </w:div>
    <w:div w:id="157578420">
      <w:bodyDiv w:val="1"/>
      <w:marLeft w:val="0"/>
      <w:marRight w:val="0"/>
      <w:marTop w:val="0"/>
      <w:marBottom w:val="0"/>
      <w:divBdr>
        <w:top w:val="none" w:sz="0" w:space="0" w:color="auto"/>
        <w:left w:val="none" w:sz="0" w:space="0" w:color="auto"/>
        <w:bottom w:val="none" w:sz="0" w:space="0" w:color="auto"/>
        <w:right w:val="none" w:sz="0" w:space="0" w:color="auto"/>
      </w:divBdr>
    </w:div>
    <w:div w:id="326059577">
      <w:bodyDiv w:val="1"/>
      <w:marLeft w:val="0"/>
      <w:marRight w:val="0"/>
      <w:marTop w:val="0"/>
      <w:marBottom w:val="0"/>
      <w:divBdr>
        <w:top w:val="none" w:sz="0" w:space="0" w:color="auto"/>
        <w:left w:val="none" w:sz="0" w:space="0" w:color="auto"/>
        <w:bottom w:val="none" w:sz="0" w:space="0" w:color="auto"/>
        <w:right w:val="none" w:sz="0" w:space="0" w:color="auto"/>
      </w:divBdr>
    </w:div>
    <w:div w:id="709450380">
      <w:bodyDiv w:val="1"/>
      <w:marLeft w:val="0"/>
      <w:marRight w:val="0"/>
      <w:marTop w:val="0"/>
      <w:marBottom w:val="0"/>
      <w:divBdr>
        <w:top w:val="none" w:sz="0" w:space="0" w:color="auto"/>
        <w:left w:val="none" w:sz="0" w:space="0" w:color="auto"/>
        <w:bottom w:val="none" w:sz="0" w:space="0" w:color="auto"/>
        <w:right w:val="none" w:sz="0" w:space="0" w:color="auto"/>
      </w:divBdr>
    </w:div>
    <w:div w:id="117842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helgeskogstrand@gmail.com" TargetMode="Externa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hyperlink" Target="mailto:askoey@hotmail.com" TargetMode="External"/><Relationship Id="rId11" Type="http://schemas.openxmlformats.org/officeDocument/2006/relationships/image" Target="media/image6.jpeg"/><Relationship Id="rId5" Type="http://schemas.openxmlformats.org/officeDocument/2006/relationships/image" Target="media/image2.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Pages>
  <Words>2084</Words>
  <Characters>11051</Characters>
  <Application>Microsoft Office Word</Application>
  <DocSecurity>0</DocSecurity>
  <Lines>92</Lines>
  <Paragraphs>26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Helge Skogstrand</dc:creator>
  <cp:keywords/>
  <dc:description/>
  <cp:lastModifiedBy>Helge Skogstrand</cp:lastModifiedBy>
  <cp:revision>5</cp:revision>
  <dcterms:created xsi:type="dcterms:W3CDTF">2022-01-31T11:14:00Z</dcterms:created>
  <dcterms:modified xsi:type="dcterms:W3CDTF">2022-02-03T11:41:00Z</dcterms:modified>
</cp:coreProperties>
</file>